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0C772" w14:textId="64C0C6CE" w:rsidR="00B43200" w:rsidRPr="00B43200" w:rsidRDefault="00B43200" w:rsidP="00B43200">
      <w:pPr>
        <w:jc w:val="center"/>
        <w:rPr>
          <w:rFonts w:ascii="Georgia" w:hAnsi="Georgia"/>
          <w:sz w:val="24"/>
          <w:szCs w:val="24"/>
        </w:rPr>
      </w:pPr>
      <w:r w:rsidRPr="00B43200">
        <w:rPr>
          <w:rFonts w:ascii="Georgia" w:hAnsi="Georgia"/>
          <w:sz w:val="24"/>
          <w:szCs w:val="24"/>
        </w:rPr>
        <w:t>Protokół nr 3.2024</w:t>
      </w:r>
    </w:p>
    <w:p w14:paraId="0AB04952" w14:textId="77777777" w:rsidR="00B43200" w:rsidRPr="00B43200" w:rsidRDefault="00B43200" w:rsidP="00B43200">
      <w:pPr>
        <w:jc w:val="center"/>
        <w:rPr>
          <w:rFonts w:ascii="Georgia" w:hAnsi="Georgia"/>
          <w:sz w:val="24"/>
          <w:szCs w:val="24"/>
        </w:rPr>
      </w:pPr>
      <w:r w:rsidRPr="00B43200">
        <w:rPr>
          <w:rFonts w:ascii="Georgia" w:hAnsi="Georgia"/>
          <w:sz w:val="24"/>
          <w:szCs w:val="24"/>
        </w:rPr>
        <w:t>Miejsce posiedzenia: sala konferencyjna nr 18, Starostwa Powiatowego w Ełku</w:t>
      </w:r>
    </w:p>
    <w:p w14:paraId="27F975AE" w14:textId="006C8B83" w:rsidR="00B43200" w:rsidRPr="00B43200" w:rsidRDefault="00B43200" w:rsidP="00B43200">
      <w:pPr>
        <w:jc w:val="center"/>
        <w:rPr>
          <w:rFonts w:ascii="Georgia" w:hAnsi="Georgia"/>
          <w:sz w:val="24"/>
          <w:szCs w:val="24"/>
        </w:rPr>
      </w:pPr>
      <w:r w:rsidRPr="00B43200">
        <w:rPr>
          <w:rFonts w:ascii="Georgia" w:hAnsi="Georgia"/>
          <w:sz w:val="24"/>
          <w:szCs w:val="24"/>
        </w:rPr>
        <w:t>Obrady rozpoczęto 17 września 2024 o godz. 13:00 i zakończono tego samego dnia</w:t>
      </w:r>
    </w:p>
    <w:p w14:paraId="2824521A" w14:textId="77777777" w:rsidR="00B43200" w:rsidRPr="00B43200" w:rsidRDefault="00B43200" w:rsidP="00B43200">
      <w:pPr>
        <w:jc w:val="center"/>
        <w:rPr>
          <w:rFonts w:ascii="Georgia" w:hAnsi="Georgia"/>
          <w:sz w:val="24"/>
          <w:szCs w:val="24"/>
        </w:rPr>
      </w:pPr>
    </w:p>
    <w:p w14:paraId="146E8AA3" w14:textId="6FCB7BC5" w:rsidR="00B43200" w:rsidRPr="00B43200" w:rsidRDefault="00B43200" w:rsidP="00B43200">
      <w:pPr>
        <w:jc w:val="center"/>
        <w:rPr>
          <w:rFonts w:ascii="Georgia" w:hAnsi="Georgia"/>
          <w:sz w:val="24"/>
          <w:szCs w:val="24"/>
        </w:rPr>
      </w:pPr>
      <w:r w:rsidRPr="00B43200">
        <w:rPr>
          <w:rFonts w:ascii="Georgia" w:hAnsi="Georgia"/>
          <w:sz w:val="24"/>
          <w:szCs w:val="24"/>
        </w:rPr>
        <w:t>W posiedzeniu wzięło udział 8 członków</w:t>
      </w:r>
    </w:p>
    <w:p w14:paraId="7135DAD0" w14:textId="6FC944DC" w:rsidR="009518B4" w:rsidRPr="00B43200" w:rsidRDefault="00B43200" w:rsidP="00B43200">
      <w:pPr>
        <w:jc w:val="center"/>
        <w:rPr>
          <w:rFonts w:ascii="Georgia" w:hAnsi="Georgia"/>
          <w:sz w:val="24"/>
          <w:szCs w:val="24"/>
        </w:rPr>
      </w:pPr>
      <w:r w:rsidRPr="00B43200">
        <w:rPr>
          <w:rFonts w:ascii="Georgia" w:hAnsi="Georgia"/>
          <w:sz w:val="24"/>
          <w:szCs w:val="24"/>
        </w:rPr>
        <w:t>Obecni:</w:t>
      </w:r>
    </w:p>
    <w:p w14:paraId="4F06A7D9" w14:textId="6A841B86" w:rsidR="00B43200" w:rsidRPr="00B337FD" w:rsidRDefault="00B43200" w:rsidP="00B337FD">
      <w:pPr>
        <w:pStyle w:val="Akapitzlist"/>
        <w:numPr>
          <w:ilvl w:val="0"/>
          <w:numId w:val="9"/>
        </w:numPr>
        <w:jc w:val="center"/>
        <w:rPr>
          <w:rFonts w:ascii="Georgia" w:hAnsi="Georgia"/>
          <w:sz w:val="24"/>
          <w:szCs w:val="24"/>
        </w:rPr>
      </w:pPr>
      <w:r w:rsidRPr="00B337FD">
        <w:rPr>
          <w:rFonts w:ascii="Georgia" w:hAnsi="Georgia"/>
          <w:sz w:val="24"/>
          <w:szCs w:val="24"/>
        </w:rPr>
        <w:t>Andrzej BEZDZIECKI (wyszedł)</w:t>
      </w:r>
    </w:p>
    <w:p w14:paraId="4D62051A" w14:textId="0A81A087" w:rsidR="00B43200" w:rsidRPr="00B337FD" w:rsidRDefault="00B43200" w:rsidP="00B337FD">
      <w:pPr>
        <w:pStyle w:val="Akapitzlist"/>
        <w:numPr>
          <w:ilvl w:val="0"/>
          <w:numId w:val="9"/>
        </w:numPr>
        <w:jc w:val="center"/>
        <w:rPr>
          <w:rFonts w:ascii="Georgia" w:hAnsi="Georgia"/>
          <w:sz w:val="24"/>
          <w:szCs w:val="24"/>
        </w:rPr>
      </w:pPr>
      <w:r w:rsidRPr="00B337FD">
        <w:rPr>
          <w:rFonts w:ascii="Georgia" w:hAnsi="Georgia"/>
          <w:sz w:val="24"/>
          <w:szCs w:val="24"/>
        </w:rPr>
        <w:t>Krystyna CEGIEŁKA</w:t>
      </w:r>
    </w:p>
    <w:p w14:paraId="446A850C" w14:textId="1C0E64F6" w:rsidR="00B43200" w:rsidRPr="00B337FD" w:rsidRDefault="00B43200" w:rsidP="00B337FD">
      <w:pPr>
        <w:pStyle w:val="Akapitzlist"/>
        <w:numPr>
          <w:ilvl w:val="0"/>
          <w:numId w:val="9"/>
        </w:numPr>
        <w:jc w:val="center"/>
        <w:rPr>
          <w:rFonts w:ascii="Georgia" w:hAnsi="Georgia"/>
          <w:sz w:val="24"/>
          <w:szCs w:val="24"/>
        </w:rPr>
      </w:pPr>
      <w:r w:rsidRPr="00B337FD">
        <w:rPr>
          <w:rFonts w:ascii="Georgia" w:hAnsi="Georgia"/>
          <w:strike/>
          <w:sz w:val="24"/>
          <w:szCs w:val="24"/>
        </w:rPr>
        <w:t>Marek CHOJNOWSKI</w:t>
      </w:r>
    </w:p>
    <w:p w14:paraId="457EE597" w14:textId="275CB9BD" w:rsidR="00B43200" w:rsidRPr="00B337FD" w:rsidRDefault="00B43200" w:rsidP="00B337FD">
      <w:pPr>
        <w:pStyle w:val="Akapitzlist"/>
        <w:numPr>
          <w:ilvl w:val="0"/>
          <w:numId w:val="9"/>
        </w:numPr>
        <w:jc w:val="center"/>
        <w:rPr>
          <w:rFonts w:ascii="Georgia" w:hAnsi="Georgia"/>
          <w:sz w:val="24"/>
          <w:szCs w:val="24"/>
        </w:rPr>
      </w:pPr>
      <w:r w:rsidRPr="00B337FD">
        <w:rPr>
          <w:rFonts w:ascii="Georgia" w:hAnsi="Georgia"/>
          <w:sz w:val="24"/>
          <w:szCs w:val="24"/>
        </w:rPr>
        <w:t>Robert Stanisław DAWIDOWSKI</w:t>
      </w:r>
    </w:p>
    <w:p w14:paraId="303AAF98" w14:textId="2C8185ED" w:rsidR="00B43200" w:rsidRPr="00B337FD" w:rsidRDefault="00B43200" w:rsidP="00B337FD">
      <w:pPr>
        <w:pStyle w:val="Akapitzlist"/>
        <w:numPr>
          <w:ilvl w:val="0"/>
          <w:numId w:val="9"/>
        </w:numPr>
        <w:jc w:val="center"/>
        <w:rPr>
          <w:rFonts w:ascii="Georgia" w:hAnsi="Georgia"/>
          <w:sz w:val="24"/>
          <w:szCs w:val="24"/>
        </w:rPr>
      </w:pPr>
      <w:r w:rsidRPr="00B337FD">
        <w:rPr>
          <w:rFonts w:ascii="Georgia" w:hAnsi="Georgia"/>
          <w:sz w:val="24"/>
          <w:szCs w:val="24"/>
        </w:rPr>
        <w:t>Faustyna Anna GAJEWSKA (dołączyła)</w:t>
      </w:r>
    </w:p>
    <w:p w14:paraId="566F169C" w14:textId="5B46E466" w:rsidR="00B43200" w:rsidRPr="00B337FD" w:rsidRDefault="00B43200" w:rsidP="00B337FD">
      <w:pPr>
        <w:pStyle w:val="Akapitzlist"/>
        <w:numPr>
          <w:ilvl w:val="0"/>
          <w:numId w:val="9"/>
        </w:numPr>
        <w:jc w:val="center"/>
        <w:rPr>
          <w:rFonts w:ascii="Georgia" w:hAnsi="Georgia"/>
          <w:sz w:val="24"/>
          <w:szCs w:val="24"/>
        </w:rPr>
      </w:pPr>
      <w:r w:rsidRPr="00B337FD">
        <w:rPr>
          <w:rFonts w:ascii="Georgia" w:hAnsi="Georgia"/>
          <w:sz w:val="24"/>
          <w:szCs w:val="24"/>
        </w:rPr>
        <w:t>Emilia GÓRSKA (dołączyła)</w:t>
      </w:r>
    </w:p>
    <w:p w14:paraId="7EC347F1" w14:textId="1FDB5107" w:rsidR="00B43200" w:rsidRPr="00B337FD" w:rsidRDefault="00B43200" w:rsidP="00B337FD">
      <w:pPr>
        <w:pStyle w:val="Akapitzlist"/>
        <w:numPr>
          <w:ilvl w:val="0"/>
          <w:numId w:val="9"/>
        </w:numPr>
        <w:jc w:val="center"/>
        <w:rPr>
          <w:rFonts w:ascii="Georgia" w:hAnsi="Georgia"/>
          <w:sz w:val="24"/>
          <w:szCs w:val="24"/>
        </w:rPr>
      </w:pPr>
      <w:r w:rsidRPr="00B337FD">
        <w:rPr>
          <w:rFonts w:ascii="Georgia" w:hAnsi="Georgia"/>
          <w:sz w:val="24"/>
          <w:szCs w:val="24"/>
        </w:rPr>
        <w:t>Grzegorz KACPERSKI (wyszedł)</w:t>
      </w:r>
    </w:p>
    <w:p w14:paraId="24ABF09F" w14:textId="564F1F67" w:rsidR="00B43200" w:rsidRPr="00B337FD" w:rsidRDefault="00B43200" w:rsidP="00B337FD">
      <w:pPr>
        <w:pStyle w:val="Akapitzlist"/>
        <w:numPr>
          <w:ilvl w:val="0"/>
          <w:numId w:val="9"/>
        </w:numPr>
        <w:jc w:val="center"/>
        <w:rPr>
          <w:rFonts w:ascii="Georgia" w:hAnsi="Georgia"/>
          <w:sz w:val="24"/>
          <w:szCs w:val="24"/>
        </w:rPr>
      </w:pPr>
      <w:r w:rsidRPr="00B337FD">
        <w:rPr>
          <w:rFonts w:ascii="Georgia" w:hAnsi="Georgia"/>
          <w:sz w:val="24"/>
          <w:szCs w:val="24"/>
        </w:rPr>
        <w:t>Krystian KRAWCZUK</w:t>
      </w:r>
    </w:p>
    <w:p w14:paraId="733AD834" w14:textId="2A6E26B4" w:rsidR="00B43200" w:rsidRPr="00B337FD" w:rsidRDefault="00B43200" w:rsidP="00B337FD">
      <w:pPr>
        <w:pStyle w:val="Akapitzlist"/>
        <w:numPr>
          <w:ilvl w:val="0"/>
          <w:numId w:val="9"/>
        </w:numPr>
        <w:jc w:val="center"/>
        <w:rPr>
          <w:rFonts w:ascii="Georgia" w:hAnsi="Georgia"/>
          <w:sz w:val="24"/>
          <w:szCs w:val="24"/>
        </w:rPr>
      </w:pPr>
      <w:r w:rsidRPr="00B337FD">
        <w:rPr>
          <w:rFonts w:ascii="Georgia" w:hAnsi="Georgia"/>
          <w:strike/>
          <w:sz w:val="24"/>
          <w:szCs w:val="24"/>
        </w:rPr>
        <w:t>Natalia PIWKO</w:t>
      </w:r>
    </w:p>
    <w:p w14:paraId="338537EE" w14:textId="64D14AAD" w:rsidR="00B43200" w:rsidRPr="00B337FD" w:rsidRDefault="00B43200" w:rsidP="00B337FD">
      <w:pPr>
        <w:pStyle w:val="Akapitzlist"/>
        <w:numPr>
          <w:ilvl w:val="0"/>
          <w:numId w:val="9"/>
        </w:numPr>
        <w:jc w:val="center"/>
        <w:rPr>
          <w:rFonts w:ascii="Georgia" w:hAnsi="Georgia"/>
          <w:sz w:val="24"/>
          <w:szCs w:val="24"/>
        </w:rPr>
      </w:pPr>
      <w:r w:rsidRPr="00B337FD">
        <w:rPr>
          <w:rFonts w:ascii="Georgia" w:hAnsi="Georgia"/>
          <w:strike/>
          <w:sz w:val="24"/>
          <w:szCs w:val="24"/>
        </w:rPr>
        <w:t>Tomasz PRZEKOP</w:t>
      </w:r>
    </w:p>
    <w:p w14:paraId="72EFF98B" w14:textId="7D4A6AFB" w:rsidR="00B43200" w:rsidRPr="00B337FD" w:rsidRDefault="00B43200" w:rsidP="00B337FD">
      <w:pPr>
        <w:pStyle w:val="Akapitzlist"/>
        <w:numPr>
          <w:ilvl w:val="0"/>
          <w:numId w:val="9"/>
        </w:numPr>
        <w:jc w:val="center"/>
        <w:rPr>
          <w:rFonts w:ascii="Georgia" w:hAnsi="Georgia"/>
          <w:sz w:val="24"/>
          <w:szCs w:val="24"/>
        </w:rPr>
      </w:pPr>
      <w:r w:rsidRPr="00B337FD">
        <w:rPr>
          <w:rFonts w:ascii="Georgia" w:hAnsi="Georgia"/>
          <w:sz w:val="24"/>
          <w:szCs w:val="24"/>
        </w:rPr>
        <w:t>Ewelina TRUSZKOWSKA</w:t>
      </w:r>
    </w:p>
    <w:p w14:paraId="0172A8AC" w14:textId="77777777" w:rsidR="00287869" w:rsidRDefault="00287869" w:rsidP="00B43200">
      <w:pPr>
        <w:ind w:firstLine="510"/>
        <w:jc w:val="both"/>
        <w:rPr>
          <w:rFonts w:ascii="Georgia" w:hAnsi="Georgia"/>
          <w:i/>
          <w:iCs/>
          <w:sz w:val="24"/>
          <w:szCs w:val="24"/>
        </w:rPr>
      </w:pPr>
    </w:p>
    <w:p w14:paraId="18CEEA32" w14:textId="508C3739" w:rsidR="00B43200" w:rsidRDefault="00B43200" w:rsidP="00B43200">
      <w:pPr>
        <w:ind w:firstLine="510"/>
        <w:jc w:val="both"/>
        <w:rPr>
          <w:rFonts w:ascii="Georgia" w:hAnsi="Georgia"/>
          <w:sz w:val="24"/>
          <w:szCs w:val="24"/>
        </w:rPr>
      </w:pPr>
      <w:r w:rsidRPr="00B43200">
        <w:rPr>
          <w:rFonts w:ascii="Georgia" w:hAnsi="Georgia"/>
          <w:i/>
          <w:iCs/>
          <w:sz w:val="24"/>
          <w:szCs w:val="24"/>
        </w:rPr>
        <w:t>Przewodnicząca Komisji E. Truszkowska</w:t>
      </w:r>
      <w:r w:rsidRPr="00B43200">
        <w:rPr>
          <w:rFonts w:ascii="Georgia" w:hAnsi="Georgia"/>
          <w:sz w:val="24"/>
          <w:szCs w:val="24"/>
        </w:rPr>
        <w:t xml:space="preserve"> otworzyła </w:t>
      </w:r>
      <w:r>
        <w:rPr>
          <w:rFonts w:ascii="Georgia" w:hAnsi="Georgia"/>
          <w:sz w:val="24"/>
          <w:szCs w:val="24"/>
        </w:rPr>
        <w:t>3</w:t>
      </w:r>
      <w:r w:rsidRPr="00B43200">
        <w:rPr>
          <w:rFonts w:ascii="Georgia" w:hAnsi="Georgia"/>
          <w:sz w:val="24"/>
          <w:szCs w:val="24"/>
        </w:rPr>
        <w:t xml:space="preserve"> posiedzenie Komisji Rodziny, Zdrowia i Pomocy Społecznej Rady Powiatu Ełckiego a następnie stwierdziła, że w posiedzeniu uczestniczy </w:t>
      </w:r>
      <w:r>
        <w:rPr>
          <w:rFonts w:ascii="Georgia" w:hAnsi="Georgia"/>
          <w:sz w:val="24"/>
          <w:szCs w:val="24"/>
        </w:rPr>
        <w:t>6</w:t>
      </w:r>
      <w:r w:rsidRPr="00B43200">
        <w:rPr>
          <w:rFonts w:ascii="Georgia" w:hAnsi="Georgia"/>
          <w:sz w:val="24"/>
          <w:szCs w:val="24"/>
        </w:rPr>
        <w:t xml:space="preserve"> radnych na stan ogólny 11 osób, co stanowi kworum pozwalające na podejmowanie prawomocnych decyzji. </w:t>
      </w:r>
      <w:r w:rsidRPr="00B46D15">
        <w:rPr>
          <w:rFonts w:ascii="Georgia" w:hAnsi="Georgia"/>
          <w:i/>
          <w:iCs/>
          <w:sz w:val="24"/>
          <w:szCs w:val="24"/>
        </w:rPr>
        <w:t>Przewodnicząca</w:t>
      </w:r>
      <w:r w:rsidRPr="00B43200">
        <w:rPr>
          <w:rFonts w:ascii="Georgia" w:hAnsi="Georgia"/>
          <w:sz w:val="24"/>
          <w:szCs w:val="24"/>
        </w:rPr>
        <w:t xml:space="preserve"> powitała serdecznie: </w:t>
      </w:r>
      <w:r w:rsidRPr="00165484">
        <w:rPr>
          <w:rFonts w:ascii="Georgia" w:hAnsi="Georgia"/>
          <w:i/>
          <w:iCs/>
          <w:sz w:val="24"/>
          <w:szCs w:val="24"/>
        </w:rPr>
        <w:t>Pana Andrzeja Bezdzieckiego</w:t>
      </w:r>
      <w:r w:rsidR="00E47BCD" w:rsidRPr="00E47BCD">
        <w:t xml:space="preserve"> </w:t>
      </w:r>
      <w:r w:rsidR="00E47BCD" w:rsidRPr="00E47BCD">
        <w:rPr>
          <w:rFonts w:ascii="Georgia" w:hAnsi="Georgia"/>
          <w:i/>
          <w:iCs/>
          <w:sz w:val="24"/>
          <w:szCs w:val="24"/>
        </w:rPr>
        <w:t>Etatowego Członka Zarządu</w:t>
      </w:r>
      <w:r w:rsidRPr="00165484">
        <w:rPr>
          <w:rFonts w:ascii="Georgia" w:hAnsi="Georgia"/>
          <w:i/>
          <w:iCs/>
          <w:sz w:val="24"/>
          <w:szCs w:val="24"/>
        </w:rPr>
        <w:t xml:space="preserve">, </w:t>
      </w:r>
      <w:r w:rsidR="00E47BCD" w:rsidRPr="00E47BCD">
        <w:rPr>
          <w:rFonts w:ascii="Georgia" w:hAnsi="Georgia"/>
          <w:i/>
          <w:iCs/>
          <w:sz w:val="24"/>
          <w:szCs w:val="24"/>
        </w:rPr>
        <w:t xml:space="preserve">Panią Grażynę Boroda </w:t>
      </w:r>
      <w:r w:rsidRPr="00165484">
        <w:rPr>
          <w:rFonts w:ascii="Georgia" w:hAnsi="Georgia"/>
          <w:i/>
          <w:iCs/>
          <w:sz w:val="24"/>
          <w:szCs w:val="24"/>
        </w:rPr>
        <w:t>Skarbnik Powiatu,</w:t>
      </w:r>
      <w:r w:rsidR="00E47BCD">
        <w:rPr>
          <w:rFonts w:ascii="Georgia" w:hAnsi="Georgia"/>
          <w:i/>
          <w:iCs/>
          <w:sz w:val="24"/>
          <w:szCs w:val="24"/>
        </w:rPr>
        <w:t xml:space="preserve"> Panią</w:t>
      </w:r>
      <w:r w:rsidRPr="00165484">
        <w:rPr>
          <w:rFonts w:ascii="Georgia" w:hAnsi="Georgia"/>
          <w:i/>
          <w:iCs/>
          <w:sz w:val="24"/>
          <w:szCs w:val="24"/>
        </w:rPr>
        <w:t xml:space="preserve"> </w:t>
      </w:r>
      <w:r w:rsidR="00E47BCD" w:rsidRPr="00E47BCD">
        <w:rPr>
          <w:rFonts w:ascii="Georgia" w:hAnsi="Georgia"/>
          <w:i/>
          <w:iCs/>
          <w:sz w:val="24"/>
          <w:szCs w:val="24"/>
        </w:rPr>
        <w:t xml:space="preserve">Bożenę Szelągowską </w:t>
      </w:r>
      <w:r w:rsidR="00B46D15" w:rsidRPr="00165484">
        <w:rPr>
          <w:rFonts w:ascii="Georgia" w:hAnsi="Georgia"/>
          <w:i/>
          <w:iCs/>
          <w:sz w:val="24"/>
          <w:szCs w:val="24"/>
        </w:rPr>
        <w:t>Prezes Zarządu  „Pro-Medica” Sp. z o. o.</w:t>
      </w:r>
      <w:r w:rsidR="00E47BCD">
        <w:rPr>
          <w:rFonts w:ascii="Georgia" w:hAnsi="Georgia"/>
          <w:i/>
          <w:iCs/>
          <w:sz w:val="24"/>
          <w:szCs w:val="24"/>
        </w:rPr>
        <w:t>,</w:t>
      </w:r>
      <w:r w:rsidR="00E47BCD" w:rsidRPr="00E47BCD">
        <w:t xml:space="preserve"> </w:t>
      </w:r>
      <w:r w:rsidR="00E47BCD">
        <w:rPr>
          <w:rFonts w:ascii="Georgia" w:hAnsi="Georgia"/>
          <w:i/>
          <w:iCs/>
          <w:sz w:val="24"/>
          <w:szCs w:val="24"/>
        </w:rPr>
        <w:t>P</w:t>
      </w:r>
      <w:r w:rsidR="00E47BCD" w:rsidRPr="00E47BCD">
        <w:rPr>
          <w:rFonts w:ascii="Georgia" w:hAnsi="Georgia"/>
          <w:i/>
          <w:iCs/>
          <w:sz w:val="24"/>
          <w:szCs w:val="24"/>
        </w:rPr>
        <w:t>anią Annę Brdys</w:t>
      </w:r>
      <w:r w:rsidR="00B46D15" w:rsidRPr="00165484">
        <w:rPr>
          <w:rFonts w:ascii="Georgia" w:hAnsi="Georgia"/>
          <w:i/>
          <w:iCs/>
          <w:sz w:val="24"/>
          <w:szCs w:val="24"/>
        </w:rPr>
        <w:t xml:space="preserve"> </w:t>
      </w:r>
      <w:r w:rsidRPr="00165484">
        <w:rPr>
          <w:rFonts w:ascii="Georgia" w:hAnsi="Georgia"/>
          <w:i/>
          <w:iCs/>
          <w:sz w:val="24"/>
          <w:szCs w:val="24"/>
        </w:rPr>
        <w:t xml:space="preserve">Dyrektor Powiatowego Centrum Pomocy Rodzinie w Ełku </w:t>
      </w:r>
      <w:r w:rsidRPr="00B43200">
        <w:rPr>
          <w:rFonts w:ascii="Georgia" w:hAnsi="Georgia"/>
          <w:sz w:val="24"/>
          <w:szCs w:val="24"/>
        </w:rPr>
        <w:t xml:space="preserve">oraz </w:t>
      </w:r>
      <w:r w:rsidRPr="00165484">
        <w:rPr>
          <w:rFonts w:ascii="Georgia" w:hAnsi="Georgia"/>
          <w:i/>
          <w:iCs/>
          <w:sz w:val="24"/>
          <w:szCs w:val="24"/>
        </w:rPr>
        <w:t>wszystkich Członków Komisji</w:t>
      </w:r>
      <w:r w:rsidRPr="00B43200">
        <w:rPr>
          <w:rFonts w:ascii="Georgia" w:hAnsi="Georgia"/>
          <w:sz w:val="24"/>
          <w:szCs w:val="24"/>
        </w:rPr>
        <w:t xml:space="preserve">. </w:t>
      </w:r>
      <w:r w:rsidRPr="00165484">
        <w:rPr>
          <w:rFonts w:ascii="Georgia" w:hAnsi="Georgia"/>
          <w:i/>
          <w:iCs/>
          <w:sz w:val="24"/>
          <w:szCs w:val="24"/>
        </w:rPr>
        <w:t>Przewodnicząca Komisji</w:t>
      </w:r>
      <w:r w:rsidRPr="00B43200">
        <w:rPr>
          <w:rFonts w:ascii="Georgia" w:hAnsi="Georgia"/>
          <w:sz w:val="24"/>
          <w:szCs w:val="24"/>
        </w:rPr>
        <w:t xml:space="preserve"> poinformowała, że proponowany porządek obrad Radni otrzymali wraz z zaproszeniem na posiedzenie Komisji oraz go odczytała:</w:t>
      </w:r>
    </w:p>
    <w:p w14:paraId="6763F526" w14:textId="1A8B9388" w:rsidR="00165484" w:rsidRPr="00165484" w:rsidRDefault="00165484" w:rsidP="00165484">
      <w:pPr>
        <w:pStyle w:val="Akapitzlist"/>
        <w:numPr>
          <w:ilvl w:val="0"/>
          <w:numId w:val="1"/>
        </w:numPr>
        <w:jc w:val="both"/>
        <w:rPr>
          <w:rFonts w:ascii="Georgia" w:hAnsi="Georgia"/>
          <w:i/>
          <w:iCs/>
          <w:sz w:val="24"/>
          <w:szCs w:val="24"/>
        </w:rPr>
      </w:pPr>
      <w:r w:rsidRPr="00165484">
        <w:rPr>
          <w:rFonts w:ascii="Georgia" w:hAnsi="Georgia"/>
          <w:i/>
          <w:iCs/>
          <w:sz w:val="24"/>
          <w:szCs w:val="24"/>
        </w:rPr>
        <w:t>Otwarcie posiedzenia i stwierdzenie prawomocności.</w:t>
      </w:r>
    </w:p>
    <w:p w14:paraId="00C0B0D7" w14:textId="71AAF786" w:rsidR="00165484" w:rsidRPr="00165484" w:rsidRDefault="00165484" w:rsidP="00165484">
      <w:pPr>
        <w:pStyle w:val="Akapitzlist"/>
        <w:numPr>
          <w:ilvl w:val="0"/>
          <w:numId w:val="1"/>
        </w:numPr>
        <w:jc w:val="both"/>
        <w:rPr>
          <w:rFonts w:ascii="Georgia" w:hAnsi="Georgia"/>
          <w:i/>
          <w:iCs/>
          <w:sz w:val="24"/>
          <w:szCs w:val="24"/>
        </w:rPr>
      </w:pPr>
      <w:r w:rsidRPr="00165484">
        <w:rPr>
          <w:rFonts w:ascii="Georgia" w:hAnsi="Georgia"/>
          <w:i/>
          <w:iCs/>
          <w:sz w:val="24"/>
          <w:szCs w:val="24"/>
        </w:rPr>
        <w:t>Zatwierdzenie porządku posiedzenia.</w:t>
      </w:r>
    </w:p>
    <w:p w14:paraId="7B4CC925" w14:textId="44CB4D9B" w:rsidR="00165484" w:rsidRPr="00165484" w:rsidRDefault="00165484" w:rsidP="00165484">
      <w:pPr>
        <w:pStyle w:val="Akapitzlist"/>
        <w:numPr>
          <w:ilvl w:val="0"/>
          <w:numId w:val="1"/>
        </w:numPr>
        <w:jc w:val="both"/>
        <w:rPr>
          <w:rFonts w:ascii="Georgia" w:hAnsi="Georgia"/>
          <w:i/>
          <w:iCs/>
          <w:sz w:val="24"/>
          <w:szCs w:val="24"/>
        </w:rPr>
      </w:pPr>
      <w:r w:rsidRPr="00165484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4BCD949E" w14:textId="5292C170" w:rsidR="00165484" w:rsidRPr="00165484" w:rsidRDefault="00165484" w:rsidP="00165484">
      <w:pPr>
        <w:pStyle w:val="Akapitzlist"/>
        <w:numPr>
          <w:ilvl w:val="0"/>
          <w:numId w:val="1"/>
        </w:numPr>
        <w:jc w:val="both"/>
        <w:rPr>
          <w:rFonts w:ascii="Georgia" w:hAnsi="Georgia"/>
          <w:i/>
          <w:iCs/>
          <w:sz w:val="24"/>
          <w:szCs w:val="24"/>
        </w:rPr>
      </w:pPr>
      <w:r w:rsidRPr="00165484">
        <w:rPr>
          <w:rFonts w:ascii="Georgia" w:hAnsi="Georgia"/>
          <w:i/>
          <w:iCs/>
          <w:sz w:val="24"/>
          <w:szCs w:val="24"/>
        </w:rPr>
        <w:t>Przyjęcie informacji Prezydenta Miasta Ełku z realizacji powierzonych zadań w zakresie promocji i ochrony zdrowia.</w:t>
      </w:r>
    </w:p>
    <w:p w14:paraId="28CB404D" w14:textId="047B0E6B" w:rsidR="00165484" w:rsidRPr="00165484" w:rsidRDefault="00165484" w:rsidP="00165484">
      <w:pPr>
        <w:pStyle w:val="Akapitzlist"/>
        <w:numPr>
          <w:ilvl w:val="0"/>
          <w:numId w:val="1"/>
        </w:numPr>
        <w:jc w:val="both"/>
        <w:rPr>
          <w:rFonts w:ascii="Georgia" w:hAnsi="Georgia"/>
          <w:i/>
          <w:iCs/>
          <w:sz w:val="24"/>
          <w:szCs w:val="24"/>
        </w:rPr>
      </w:pPr>
      <w:r w:rsidRPr="00165484">
        <w:rPr>
          <w:rFonts w:ascii="Georgia" w:hAnsi="Georgia"/>
          <w:i/>
          <w:iCs/>
          <w:sz w:val="24"/>
          <w:szCs w:val="24"/>
        </w:rPr>
        <w:t>Zaopiniowanie bieżących projektów uchwał Rady Powiatu.</w:t>
      </w:r>
    </w:p>
    <w:p w14:paraId="186E87B7" w14:textId="087D6098" w:rsidR="00165484" w:rsidRPr="00165484" w:rsidRDefault="00165484" w:rsidP="00165484">
      <w:pPr>
        <w:pStyle w:val="Akapitzlist"/>
        <w:numPr>
          <w:ilvl w:val="0"/>
          <w:numId w:val="1"/>
        </w:numPr>
        <w:jc w:val="both"/>
        <w:rPr>
          <w:rFonts w:ascii="Georgia" w:hAnsi="Georgia"/>
          <w:i/>
          <w:iCs/>
          <w:sz w:val="24"/>
          <w:szCs w:val="24"/>
        </w:rPr>
      </w:pPr>
      <w:r w:rsidRPr="00165484">
        <w:rPr>
          <w:rFonts w:ascii="Georgia" w:hAnsi="Georgia"/>
          <w:i/>
          <w:iCs/>
          <w:sz w:val="24"/>
          <w:szCs w:val="24"/>
        </w:rPr>
        <w:t>Sprawy różne.</w:t>
      </w:r>
    </w:p>
    <w:p w14:paraId="1A87AB4D" w14:textId="77777777" w:rsidR="004C1496" w:rsidRPr="004C1496" w:rsidRDefault="004C1496" w:rsidP="004C1496">
      <w:pPr>
        <w:jc w:val="both"/>
        <w:rPr>
          <w:rFonts w:ascii="Georgia" w:hAnsi="Georgia"/>
          <w:sz w:val="24"/>
          <w:szCs w:val="24"/>
        </w:rPr>
      </w:pPr>
      <w:r w:rsidRPr="004C1496">
        <w:rPr>
          <w:rFonts w:ascii="Georgia" w:hAnsi="Georgia"/>
          <w:sz w:val="24"/>
          <w:szCs w:val="24"/>
        </w:rPr>
        <w:t>Następnie dodała, iż w dniu dzisiejszym w punkcie piątym Komisja będzie opiniowała:</w:t>
      </w:r>
    </w:p>
    <w:p w14:paraId="20F79FD8" w14:textId="24DF786B" w:rsidR="004C1496" w:rsidRPr="008C71A7" w:rsidRDefault="004C1496" w:rsidP="004C1496">
      <w:pPr>
        <w:pStyle w:val="Akapitzlist"/>
        <w:numPr>
          <w:ilvl w:val="0"/>
          <w:numId w:val="2"/>
        </w:numPr>
        <w:jc w:val="both"/>
        <w:rPr>
          <w:rFonts w:ascii="Georgia" w:hAnsi="Georgia"/>
          <w:i/>
          <w:iCs/>
          <w:sz w:val="24"/>
          <w:szCs w:val="24"/>
        </w:rPr>
      </w:pPr>
      <w:r w:rsidRPr="008C71A7">
        <w:rPr>
          <w:rFonts w:ascii="Georgia" w:hAnsi="Georgia"/>
          <w:i/>
          <w:iCs/>
          <w:sz w:val="24"/>
          <w:szCs w:val="24"/>
        </w:rPr>
        <w:t xml:space="preserve">projekt uchwały Rady Powiatu Ełckiego w sprawie zmian w Wieloletniej Prognozie Finansowej Powiatu Ełckiego na lata 2024-2033 oraz </w:t>
      </w:r>
    </w:p>
    <w:p w14:paraId="5507892B" w14:textId="77777777" w:rsidR="00B337FD" w:rsidRDefault="004C1496" w:rsidP="00B337FD">
      <w:pPr>
        <w:pStyle w:val="Akapitzlist"/>
        <w:numPr>
          <w:ilvl w:val="0"/>
          <w:numId w:val="2"/>
        </w:numPr>
        <w:jc w:val="both"/>
        <w:rPr>
          <w:rFonts w:ascii="Georgia" w:hAnsi="Georgia"/>
          <w:i/>
          <w:iCs/>
          <w:sz w:val="24"/>
          <w:szCs w:val="24"/>
        </w:rPr>
      </w:pPr>
      <w:r w:rsidRPr="008C71A7">
        <w:rPr>
          <w:rFonts w:ascii="Georgia" w:hAnsi="Georgia"/>
          <w:i/>
          <w:iCs/>
          <w:sz w:val="24"/>
          <w:szCs w:val="24"/>
        </w:rPr>
        <w:t>projekt uchwały Rady Powiatu Ełckiego w sprawie zmian w budżecie Powiatu Ełckiego na 2024 r.</w:t>
      </w:r>
    </w:p>
    <w:p w14:paraId="3B4BA0A5" w14:textId="5011C6E1" w:rsidR="004C1496" w:rsidRPr="00B337FD" w:rsidRDefault="004C1496" w:rsidP="00B337FD">
      <w:pPr>
        <w:ind w:firstLine="360"/>
        <w:jc w:val="both"/>
        <w:rPr>
          <w:rFonts w:ascii="Georgia" w:hAnsi="Georgia"/>
          <w:i/>
          <w:iCs/>
          <w:sz w:val="24"/>
          <w:szCs w:val="24"/>
        </w:rPr>
      </w:pPr>
      <w:r w:rsidRPr="00B337FD">
        <w:rPr>
          <w:rFonts w:ascii="Georgia" w:hAnsi="Georgia"/>
          <w:i/>
          <w:iCs/>
          <w:sz w:val="24"/>
          <w:szCs w:val="24"/>
        </w:rPr>
        <w:lastRenderedPageBreak/>
        <w:t>Przewodnicząca E. Truszkowska</w:t>
      </w:r>
      <w:r w:rsidRPr="00B337FD">
        <w:rPr>
          <w:rFonts w:ascii="Georgia" w:hAnsi="Georgia"/>
          <w:sz w:val="24"/>
          <w:szCs w:val="24"/>
        </w:rPr>
        <w:t xml:space="preserve"> zapytała, czy ktoś chce zabrać glos w sprawie przedstawionego porządku obrad. Zmian do porządku obrad nie było a zatem Przewodnicząca stwierdziła, że Komisja będzie obradowała na trzecim posiedzeniu wg ww. porządku. Następnie poinformowała, że punkt pierwszy i drugi uważa za zrealizowany.</w:t>
      </w:r>
    </w:p>
    <w:p w14:paraId="188E76C9" w14:textId="50D03510" w:rsidR="00165484" w:rsidRDefault="004C1496" w:rsidP="004C1496">
      <w:pPr>
        <w:jc w:val="both"/>
        <w:rPr>
          <w:rFonts w:ascii="Georgia" w:hAnsi="Georgia"/>
          <w:sz w:val="24"/>
          <w:szCs w:val="24"/>
        </w:rPr>
      </w:pPr>
      <w:r w:rsidRPr="004C1496">
        <w:rPr>
          <w:rFonts w:ascii="Georgia" w:hAnsi="Georgia"/>
          <w:sz w:val="24"/>
          <w:szCs w:val="24"/>
        </w:rPr>
        <w:t xml:space="preserve">Ad. 3 </w:t>
      </w:r>
      <w:r w:rsidRPr="004C1496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15D781AC" w14:textId="4174A385" w:rsidR="004C1496" w:rsidRDefault="004C1496" w:rsidP="004C1496">
      <w:pPr>
        <w:ind w:firstLine="510"/>
        <w:jc w:val="both"/>
        <w:rPr>
          <w:rFonts w:ascii="Georgia" w:hAnsi="Georgia"/>
          <w:sz w:val="24"/>
          <w:szCs w:val="24"/>
        </w:rPr>
      </w:pPr>
      <w:r w:rsidRPr="004C1496">
        <w:rPr>
          <w:rFonts w:ascii="Georgia" w:hAnsi="Georgia"/>
          <w:i/>
          <w:iCs/>
          <w:sz w:val="24"/>
          <w:szCs w:val="24"/>
        </w:rPr>
        <w:t>Przewodnicząca E. Truszkowska</w:t>
      </w:r>
      <w:r w:rsidRPr="004C1496">
        <w:rPr>
          <w:rFonts w:ascii="Georgia" w:hAnsi="Georgia"/>
          <w:sz w:val="24"/>
          <w:szCs w:val="24"/>
        </w:rPr>
        <w:t xml:space="preserve"> otworzyła pkt 3 posiedzenia a następnie poinformowała, że protokół został wyłożony w Biurze Rady Powiatu oraz zamieszczony w systemie eSesja, a następnie w związku z brakiem poprawek bądź uzupełnień do protokołu przystąpiła do głosowania.</w:t>
      </w:r>
    </w:p>
    <w:p w14:paraId="02096068" w14:textId="198B6E8E" w:rsidR="00DC1B26" w:rsidRPr="00DC1B26" w:rsidRDefault="00DC1B26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C1B26">
        <w:rPr>
          <w:rFonts w:ascii="Georgia" w:hAnsi="Georgia"/>
          <w:b/>
          <w:bCs/>
          <w:sz w:val="24"/>
          <w:szCs w:val="24"/>
        </w:rPr>
        <w:t>Wyniki głosowania:</w:t>
      </w:r>
      <w:r>
        <w:rPr>
          <w:rFonts w:ascii="Georgia" w:hAnsi="Georgia"/>
          <w:sz w:val="24"/>
          <w:szCs w:val="24"/>
        </w:rPr>
        <w:t xml:space="preserve"> </w:t>
      </w:r>
      <w:r w:rsidRPr="00DC1B26">
        <w:rPr>
          <w:rFonts w:ascii="Georgia" w:hAnsi="Georgia"/>
          <w:sz w:val="24"/>
          <w:szCs w:val="24"/>
        </w:rPr>
        <w:t>ZA: 6, PRZECIW: 0, WSTRZYMUJĘ SIĘ: 0, BRAK GŁOSU: 0, NIEOBECNI: 5</w:t>
      </w:r>
    </w:p>
    <w:p w14:paraId="3CC41A32" w14:textId="77777777" w:rsidR="00DC1B26" w:rsidRPr="00DC1B26" w:rsidRDefault="00DC1B26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C1B26">
        <w:rPr>
          <w:rFonts w:ascii="Georgia" w:hAnsi="Georgia"/>
          <w:sz w:val="24"/>
          <w:szCs w:val="24"/>
        </w:rPr>
        <w:t>Wyniki imienne</w:t>
      </w:r>
    </w:p>
    <w:p w14:paraId="4A2DD4A5" w14:textId="77777777" w:rsidR="00DC1B26" w:rsidRPr="00DC1B26" w:rsidRDefault="00DC1B26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C1B26">
        <w:rPr>
          <w:rFonts w:ascii="Georgia" w:hAnsi="Georgia"/>
          <w:sz w:val="24"/>
          <w:szCs w:val="24"/>
        </w:rPr>
        <w:t>ZA (6)</w:t>
      </w:r>
    </w:p>
    <w:p w14:paraId="5B439EAC" w14:textId="77777777" w:rsidR="00DC1B26" w:rsidRPr="00DC1B26" w:rsidRDefault="00DC1B26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C1B26">
        <w:rPr>
          <w:rFonts w:ascii="Georgia" w:hAnsi="Georgia"/>
          <w:sz w:val="24"/>
          <w:szCs w:val="24"/>
        </w:rPr>
        <w:t>Andrzej BEZDZIECKI, Krystyna CEGIEŁKA, Robert Stanisław DAWIDOWSKI, Grzegorz KACPERSKI, Krystian KRAWCZUK, Ewelina TRUSZKOWSKA</w:t>
      </w:r>
    </w:p>
    <w:p w14:paraId="4C2B196E" w14:textId="77777777" w:rsidR="00DC1B26" w:rsidRPr="00DC1B26" w:rsidRDefault="00DC1B26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C1B26">
        <w:rPr>
          <w:rFonts w:ascii="Georgia" w:hAnsi="Georgia"/>
          <w:sz w:val="24"/>
          <w:szCs w:val="24"/>
        </w:rPr>
        <w:t>PRZECIW (0)</w:t>
      </w:r>
    </w:p>
    <w:p w14:paraId="2C7B6ED9" w14:textId="77777777" w:rsidR="00DC1B26" w:rsidRPr="00DC1B26" w:rsidRDefault="00DC1B26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C1B26">
        <w:rPr>
          <w:rFonts w:ascii="Georgia" w:hAnsi="Georgia"/>
          <w:sz w:val="24"/>
          <w:szCs w:val="24"/>
        </w:rPr>
        <w:t>WSTRZYMUJĘ SIĘ (0)</w:t>
      </w:r>
    </w:p>
    <w:p w14:paraId="1658452A" w14:textId="77777777" w:rsidR="00DC1B26" w:rsidRPr="00DC1B26" w:rsidRDefault="00DC1B26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C1B26">
        <w:rPr>
          <w:rFonts w:ascii="Georgia" w:hAnsi="Georgia"/>
          <w:sz w:val="24"/>
          <w:szCs w:val="24"/>
        </w:rPr>
        <w:t>BRAK GŁOSU (0)</w:t>
      </w:r>
    </w:p>
    <w:p w14:paraId="536216ED" w14:textId="77777777" w:rsidR="00DC1B26" w:rsidRPr="00DC1B26" w:rsidRDefault="00DC1B26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C1B26">
        <w:rPr>
          <w:rFonts w:ascii="Georgia" w:hAnsi="Georgia"/>
          <w:sz w:val="24"/>
          <w:szCs w:val="24"/>
        </w:rPr>
        <w:t>NIEOBECNI (5)</w:t>
      </w:r>
    </w:p>
    <w:p w14:paraId="2E5C23FD" w14:textId="7516648D" w:rsidR="004C1496" w:rsidRDefault="00DC1B26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C1B26">
        <w:rPr>
          <w:rFonts w:ascii="Georgia" w:hAnsi="Georgia"/>
          <w:sz w:val="24"/>
          <w:szCs w:val="24"/>
        </w:rPr>
        <w:t>Marek CHOJNOWSKI, Faustyna Anna GAJEWSKA, Emilia GÓRSKA, Natalia PIWKO, Tomasz PRZEKOP</w:t>
      </w:r>
    </w:p>
    <w:p w14:paraId="3191863D" w14:textId="77777777" w:rsidR="00D828EC" w:rsidRDefault="00D828EC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C9F5022" w14:textId="3F9A63C2" w:rsidR="008C71A7" w:rsidRDefault="008C71A7" w:rsidP="008C71A7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8C71A7">
        <w:rPr>
          <w:rFonts w:ascii="Georgia" w:hAnsi="Georgia"/>
          <w:i/>
          <w:iCs/>
          <w:sz w:val="24"/>
          <w:szCs w:val="24"/>
        </w:rPr>
        <w:t>Przewodnicząca Komisji</w:t>
      </w:r>
      <w:r w:rsidRPr="008C71A7">
        <w:rPr>
          <w:rFonts w:ascii="Georgia" w:hAnsi="Georgia"/>
          <w:sz w:val="24"/>
          <w:szCs w:val="24"/>
        </w:rPr>
        <w:t xml:space="preserve"> oświadczyła, że protokół został przyjęty „za” </w:t>
      </w:r>
      <w:r>
        <w:rPr>
          <w:rFonts w:ascii="Georgia" w:hAnsi="Georgia"/>
          <w:sz w:val="24"/>
          <w:szCs w:val="24"/>
        </w:rPr>
        <w:t>6</w:t>
      </w:r>
      <w:r w:rsidRPr="008C71A7">
        <w:rPr>
          <w:rFonts w:ascii="Georgia" w:hAnsi="Georgia"/>
          <w:sz w:val="24"/>
          <w:szCs w:val="24"/>
        </w:rPr>
        <w:t xml:space="preserve"> głosami, jednogłośnie i zamknęła pkt. 3 posiedzenia.</w:t>
      </w:r>
    </w:p>
    <w:p w14:paraId="609CAFA1" w14:textId="77777777" w:rsidR="008C71A7" w:rsidRDefault="008C71A7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6E37C3C" w14:textId="1416FEE0" w:rsidR="00D828EC" w:rsidRDefault="00D828EC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Ad. 4</w:t>
      </w:r>
      <w:r w:rsidR="008C71A7" w:rsidRPr="008C71A7">
        <w:t xml:space="preserve"> </w:t>
      </w:r>
      <w:r w:rsidR="008C71A7" w:rsidRPr="008C71A7">
        <w:rPr>
          <w:rFonts w:ascii="Georgia" w:hAnsi="Georgia"/>
          <w:i/>
          <w:iCs/>
          <w:sz w:val="24"/>
          <w:szCs w:val="24"/>
        </w:rPr>
        <w:t>Przyjęcie informacji Prezydenta Miasta Ełku z realizacji powierzonych zadań w zakresie promocji i ochrony zdrowia</w:t>
      </w:r>
      <w:r w:rsidR="00995D29">
        <w:rPr>
          <w:rFonts w:ascii="Georgia" w:hAnsi="Georgia"/>
          <w:i/>
          <w:iCs/>
          <w:sz w:val="24"/>
          <w:szCs w:val="24"/>
        </w:rPr>
        <w:t xml:space="preserve"> -</w:t>
      </w:r>
      <w:r w:rsidR="00995D29" w:rsidRPr="00995D29">
        <w:t xml:space="preserve"> </w:t>
      </w:r>
      <w:r w:rsidR="00995D29">
        <w:rPr>
          <w:rFonts w:ascii="Georgia" w:hAnsi="Georgia"/>
          <w:i/>
          <w:iCs/>
          <w:sz w:val="24"/>
          <w:szCs w:val="24"/>
        </w:rPr>
        <w:t>m</w:t>
      </w:r>
      <w:r w:rsidR="00995D29" w:rsidRPr="00995D29">
        <w:rPr>
          <w:rFonts w:ascii="Georgia" w:hAnsi="Georgia"/>
          <w:i/>
          <w:iCs/>
          <w:sz w:val="24"/>
          <w:szCs w:val="24"/>
        </w:rPr>
        <w:t>ateriały zostały zamieszczone w systemie eSesja.</w:t>
      </w:r>
    </w:p>
    <w:p w14:paraId="4B5A8A80" w14:textId="77777777" w:rsidR="00611A64" w:rsidRDefault="00611A64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E2AC934" w14:textId="574F9339" w:rsidR="00D828EC" w:rsidRDefault="00611A64" w:rsidP="00611A6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611A64">
        <w:rPr>
          <w:rFonts w:ascii="Georgia" w:hAnsi="Georgia"/>
          <w:i/>
          <w:iCs/>
          <w:sz w:val="24"/>
          <w:szCs w:val="24"/>
        </w:rPr>
        <w:t>Przewodnicząca E. Truszkowska</w:t>
      </w:r>
      <w:r>
        <w:rPr>
          <w:rFonts w:ascii="Georgia" w:hAnsi="Georgia"/>
          <w:sz w:val="24"/>
          <w:szCs w:val="24"/>
        </w:rPr>
        <w:t xml:space="preserve"> o</w:t>
      </w:r>
      <w:r w:rsidRPr="00611A64">
        <w:rPr>
          <w:rFonts w:ascii="Georgia" w:hAnsi="Georgia"/>
          <w:sz w:val="24"/>
          <w:szCs w:val="24"/>
        </w:rPr>
        <w:t>dda</w:t>
      </w:r>
      <w:r>
        <w:rPr>
          <w:rFonts w:ascii="Georgia" w:hAnsi="Georgia"/>
          <w:sz w:val="24"/>
          <w:szCs w:val="24"/>
        </w:rPr>
        <w:t>ła</w:t>
      </w:r>
      <w:r w:rsidRPr="00611A64">
        <w:rPr>
          <w:rFonts w:ascii="Georgia" w:hAnsi="Georgia"/>
          <w:sz w:val="24"/>
          <w:szCs w:val="24"/>
        </w:rPr>
        <w:t xml:space="preserve"> głos Prezes Zarządu  „Pro-Medica” Sp.</w:t>
      </w:r>
      <w:r>
        <w:rPr>
          <w:rFonts w:ascii="Georgia" w:hAnsi="Georgia"/>
          <w:sz w:val="24"/>
          <w:szCs w:val="24"/>
        </w:rPr>
        <w:t> </w:t>
      </w:r>
      <w:r w:rsidRPr="00611A64">
        <w:rPr>
          <w:rFonts w:ascii="Georgia" w:hAnsi="Georgia"/>
          <w:sz w:val="24"/>
          <w:szCs w:val="24"/>
        </w:rPr>
        <w:t>z</w:t>
      </w:r>
      <w:r>
        <w:rPr>
          <w:rFonts w:ascii="Georgia" w:hAnsi="Georgia"/>
          <w:sz w:val="24"/>
          <w:szCs w:val="24"/>
        </w:rPr>
        <w:t> </w:t>
      </w:r>
      <w:r w:rsidRPr="00611A64">
        <w:rPr>
          <w:rFonts w:ascii="Georgia" w:hAnsi="Georgia"/>
          <w:sz w:val="24"/>
          <w:szCs w:val="24"/>
        </w:rPr>
        <w:t>o. o. i popros</w:t>
      </w:r>
      <w:r>
        <w:rPr>
          <w:rFonts w:ascii="Georgia" w:hAnsi="Georgia"/>
          <w:sz w:val="24"/>
          <w:szCs w:val="24"/>
        </w:rPr>
        <w:t>iła</w:t>
      </w:r>
      <w:r w:rsidRPr="00611A64">
        <w:rPr>
          <w:rFonts w:ascii="Georgia" w:hAnsi="Georgia"/>
          <w:sz w:val="24"/>
          <w:szCs w:val="24"/>
        </w:rPr>
        <w:t xml:space="preserve"> o krótkie przedstawienie informacji.</w:t>
      </w:r>
    </w:p>
    <w:p w14:paraId="16D92F62" w14:textId="1CCE3CD9" w:rsidR="0071059D" w:rsidRDefault="0071059D" w:rsidP="00611A6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71059D">
        <w:rPr>
          <w:rFonts w:ascii="Georgia" w:hAnsi="Georgia"/>
          <w:i/>
          <w:iCs/>
          <w:sz w:val="24"/>
          <w:szCs w:val="24"/>
        </w:rPr>
        <w:t>Prezes Zarządu  Bożena Szelągowska</w:t>
      </w:r>
      <w:r>
        <w:rPr>
          <w:rFonts w:ascii="Georgia" w:hAnsi="Georgia"/>
          <w:sz w:val="24"/>
          <w:szCs w:val="24"/>
        </w:rPr>
        <w:t xml:space="preserve"> w swoim wystąpieniu m.in. zwróciła uwagę na:</w:t>
      </w:r>
    </w:p>
    <w:p w14:paraId="79063860" w14:textId="36B116CD" w:rsidR="0071059D" w:rsidRPr="00FE4448" w:rsidRDefault="008A7391" w:rsidP="008A739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FE4448">
        <w:rPr>
          <w:rFonts w:ascii="Georgia" w:hAnsi="Georgia"/>
          <w:i/>
          <w:iCs/>
          <w:sz w:val="24"/>
          <w:szCs w:val="24"/>
        </w:rPr>
        <w:t>We współpracy ze Szpitalem w Druskiennikach realizowany jest projekt dofinansowany w ramach naboru Interreg Litwa-Polska 20021-2027 pt. „Eliminacja zaniedbań w diagnostyce i leczeniu chorób nowotworowych, w szczególności poprzez wzmocnienie usług zdrowotnych na pograniczu polsko-litewskim”.</w:t>
      </w:r>
    </w:p>
    <w:p w14:paraId="4EBCA5BA" w14:textId="101A358E" w:rsidR="008A7391" w:rsidRPr="00FE4448" w:rsidRDefault="008A7391" w:rsidP="008A739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FE4448">
        <w:rPr>
          <w:rFonts w:ascii="Georgia" w:hAnsi="Georgia"/>
          <w:i/>
          <w:iCs/>
          <w:sz w:val="24"/>
          <w:szCs w:val="24"/>
        </w:rPr>
        <w:t xml:space="preserve">We współpracy </w:t>
      </w:r>
      <w:bookmarkStart w:id="0" w:name="_Hlk177550735"/>
      <w:r w:rsidRPr="00FE4448">
        <w:rPr>
          <w:rFonts w:ascii="Georgia" w:hAnsi="Georgia"/>
          <w:i/>
          <w:iCs/>
          <w:sz w:val="24"/>
          <w:szCs w:val="24"/>
        </w:rPr>
        <w:t xml:space="preserve">z Polikliniką Alytus </w:t>
      </w:r>
      <w:bookmarkEnd w:id="0"/>
      <w:r w:rsidRPr="00FE4448">
        <w:rPr>
          <w:rFonts w:ascii="Georgia" w:hAnsi="Georgia"/>
          <w:i/>
          <w:iCs/>
          <w:sz w:val="24"/>
          <w:szCs w:val="24"/>
        </w:rPr>
        <w:t>realizowany jest projekt dofinansowany</w:t>
      </w:r>
      <w:r w:rsidRPr="00FE4448">
        <w:rPr>
          <w:i/>
          <w:iCs/>
        </w:rPr>
        <w:t xml:space="preserve"> </w:t>
      </w:r>
      <w:r w:rsidRPr="00FE4448">
        <w:rPr>
          <w:rFonts w:ascii="Georgia" w:hAnsi="Georgia"/>
          <w:i/>
          <w:iCs/>
          <w:sz w:val="24"/>
          <w:szCs w:val="24"/>
        </w:rPr>
        <w:t>w ramach naboru Interreg Litwa-Polska 2021-2027 pt. „Zapewnienie wysokiej jakości usług medycznych na pograniczu polsko-litewskim, skoncentrowany na leczeniu chirurgicznym i zapobieganiu chorobom zagrażającym życiu”</w:t>
      </w:r>
      <w:r w:rsidR="00FE4448" w:rsidRPr="00FE4448">
        <w:rPr>
          <w:rFonts w:ascii="Georgia" w:hAnsi="Georgia"/>
          <w:i/>
          <w:iCs/>
          <w:sz w:val="24"/>
          <w:szCs w:val="24"/>
        </w:rPr>
        <w:t>.</w:t>
      </w:r>
    </w:p>
    <w:p w14:paraId="51B39B9A" w14:textId="6F0EC812" w:rsidR="00FE4448" w:rsidRDefault="00FE4448" w:rsidP="008A739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FE4448">
        <w:rPr>
          <w:rFonts w:ascii="Georgia" w:hAnsi="Georgia"/>
          <w:i/>
          <w:iCs/>
          <w:sz w:val="24"/>
          <w:szCs w:val="24"/>
        </w:rPr>
        <w:t>W ramach współpracy z Polikliniką Alytusie trwają prace przygotowawcze nad wnioskiem o dofinansowanie w ramach naboru Interreg Litwa-Polska 2021-2027 projektu pt. „Świadczenie wysokiej jakości usług medycznych na pograniczu polsko-litewskim w oparciu o nowe technologie cyfrowe”.</w:t>
      </w:r>
    </w:p>
    <w:p w14:paraId="0405E89A" w14:textId="0D003BB7" w:rsidR="00713948" w:rsidRDefault="00713948" w:rsidP="008A739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lastRenderedPageBreak/>
        <w:t xml:space="preserve">Został złożony wniosek </w:t>
      </w:r>
      <w:r w:rsidRPr="00713948">
        <w:rPr>
          <w:rFonts w:ascii="Georgia" w:hAnsi="Georgia"/>
          <w:i/>
          <w:iCs/>
          <w:sz w:val="24"/>
          <w:szCs w:val="24"/>
        </w:rPr>
        <w:t>do projektu „Wsparcie podstawowej opieki zdrowotnej (POZ)” w ramach Programu FEnIKS</w:t>
      </w:r>
      <w:r>
        <w:rPr>
          <w:rFonts w:ascii="Georgia" w:hAnsi="Georgia"/>
          <w:i/>
          <w:iCs/>
          <w:sz w:val="24"/>
          <w:szCs w:val="24"/>
        </w:rPr>
        <w:t>.</w:t>
      </w:r>
    </w:p>
    <w:p w14:paraId="53492243" w14:textId="3BC89242" w:rsidR="0029386C" w:rsidRDefault="0029386C" w:rsidP="008A739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Został złożony wniosek w ramach środków z KPO </w:t>
      </w:r>
      <w:r w:rsidRPr="0029386C">
        <w:rPr>
          <w:rFonts w:ascii="Georgia" w:hAnsi="Georgia"/>
          <w:i/>
          <w:iCs/>
          <w:sz w:val="24"/>
          <w:szCs w:val="24"/>
        </w:rPr>
        <w:t>o objęcie wsparciem w</w:t>
      </w:r>
      <w:r>
        <w:rPr>
          <w:rFonts w:ascii="Georgia" w:hAnsi="Georgia"/>
          <w:i/>
          <w:iCs/>
          <w:sz w:val="24"/>
          <w:szCs w:val="24"/>
        </w:rPr>
        <w:t> </w:t>
      </w:r>
      <w:r w:rsidRPr="0029386C">
        <w:rPr>
          <w:rFonts w:ascii="Georgia" w:hAnsi="Georgia"/>
          <w:i/>
          <w:iCs/>
          <w:sz w:val="24"/>
          <w:szCs w:val="24"/>
        </w:rPr>
        <w:t>zakresie rozwoju opieki długoterminowej poprzez modernizację infrastruktury podmiotów leczniczych na poziomie powiatowym</w:t>
      </w:r>
      <w:r>
        <w:rPr>
          <w:rFonts w:ascii="Georgia" w:hAnsi="Georgia"/>
          <w:i/>
          <w:iCs/>
          <w:sz w:val="24"/>
          <w:szCs w:val="24"/>
        </w:rPr>
        <w:t>.</w:t>
      </w:r>
      <w:r w:rsidR="00E46A91">
        <w:rPr>
          <w:rFonts w:ascii="Georgia" w:hAnsi="Georgia"/>
          <w:i/>
          <w:iCs/>
          <w:sz w:val="24"/>
          <w:szCs w:val="24"/>
        </w:rPr>
        <w:t xml:space="preserve"> </w:t>
      </w:r>
      <w:r w:rsidR="00C0555A">
        <w:rPr>
          <w:rFonts w:ascii="Georgia" w:hAnsi="Georgia"/>
          <w:i/>
          <w:iCs/>
          <w:sz w:val="24"/>
          <w:szCs w:val="24"/>
        </w:rPr>
        <w:t>Z</w:t>
      </w:r>
      <w:r w:rsidR="00C0555A" w:rsidRPr="00C0555A">
        <w:rPr>
          <w:rFonts w:ascii="Georgia" w:hAnsi="Georgia"/>
          <w:i/>
          <w:iCs/>
          <w:sz w:val="24"/>
          <w:szCs w:val="24"/>
        </w:rPr>
        <w:t xml:space="preserve">adaniem inwestycji jest modernizacja infrastruktury szpitali powiatowych poprzez wykonanie prac budowlanych lub remontowych oraz zakup sprzętu dla szpitali powiatowych w ramach procesów przekształcenia łóżek szpitali powiatowych w celu utworzenia miejsc opieki długoterminowej lub geriatrycznej. </w:t>
      </w:r>
      <w:r w:rsidR="00115903">
        <w:rPr>
          <w:rFonts w:ascii="Georgia" w:hAnsi="Georgia"/>
          <w:i/>
          <w:iCs/>
          <w:sz w:val="24"/>
          <w:szCs w:val="24"/>
        </w:rPr>
        <w:t>Ze</w:t>
      </w:r>
      <w:r w:rsidR="00C0555A">
        <w:rPr>
          <w:rFonts w:ascii="Georgia" w:hAnsi="Georgia"/>
          <w:i/>
          <w:iCs/>
          <w:sz w:val="24"/>
          <w:szCs w:val="24"/>
        </w:rPr>
        <w:t xml:space="preserve"> środków z KPO </w:t>
      </w:r>
      <w:r w:rsidR="00E46A91">
        <w:rPr>
          <w:rFonts w:ascii="Georgia" w:hAnsi="Georgia"/>
          <w:i/>
          <w:iCs/>
          <w:sz w:val="24"/>
          <w:szCs w:val="24"/>
        </w:rPr>
        <w:t xml:space="preserve">Spółka planuje wybudowanie nowego budynku jednokondygnacyjnego </w:t>
      </w:r>
      <w:r w:rsidR="00036A9C">
        <w:rPr>
          <w:rFonts w:ascii="Georgia" w:hAnsi="Georgia"/>
          <w:i/>
          <w:iCs/>
          <w:sz w:val="24"/>
          <w:szCs w:val="24"/>
        </w:rPr>
        <w:t>z przeznaczeniem na opiekę długoterminową z możliwością nadbudowy piętra na opiekę geriatryczną.</w:t>
      </w:r>
    </w:p>
    <w:p w14:paraId="107A5587" w14:textId="36255176" w:rsidR="00C0555A" w:rsidRDefault="00C0555A" w:rsidP="008A739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Spółka jest w trakcie procedury przetargowej na zakup karetki.</w:t>
      </w:r>
    </w:p>
    <w:p w14:paraId="45962507" w14:textId="1BBE9987" w:rsidR="00115903" w:rsidRDefault="00115903" w:rsidP="008A739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Szpital jest jednym z wiodących</w:t>
      </w:r>
      <w:r w:rsidR="00CF65D1">
        <w:rPr>
          <w:rFonts w:ascii="Georgia" w:hAnsi="Georgia"/>
          <w:i/>
          <w:iCs/>
          <w:sz w:val="24"/>
          <w:szCs w:val="24"/>
        </w:rPr>
        <w:t>,</w:t>
      </w:r>
      <w:r>
        <w:rPr>
          <w:rFonts w:ascii="Georgia" w:hAnsi="Georgia"/>
          <w:i/>
          <w:iCs/>
          <w:sz w:val="24"/>
          <w:szCs w:val="24"/>
        </w:rPr>
        <w:t xml:space="preserve"> jeśli chodzi o porody.</w:t>
      </w:r>
      <w:r w:rsidR="00097BE4">
        <w:rPr>
          <w:rFonts w:ascii="Georgia" w:hAnsi="Georgia"/>
          <w:i/>
          <w:iCs/>
          <w:sz w:val="24"/>
          <w:szCs w:val="24"/>
        </w:rPr>
        <w:t xml:space="preserve"> W ramach remontów bieżących została dostosowana </w:t>
      </w:r>
      <w:r w:rsidR="00F27158" w:rsidRPr="00F27158">
        <w:rPr>
          <w:rFonts w:ascii="Georgia" w:hAnsi="Georgia"/>
          <w:i/>
          <w:iCs/>
          <w:sz w:val="24"/>
          <w:szCs w:val="24"/>
        </w:rPr>
        <w:t xml:space="preserve">sala porodowa </w:t>
      </w:r>
      <w:r w:rsidR="00097BE4">
        <w:rPr>
          <w:rFonts w:ascii="Georgia" w:hAnsi="Georgia"/>
          <w:i/>
          <w:iCs/>
          <w:sz w:val="24"/>
          <w:szCs w:val="24"/>
        </w:rPr>
        <w:t>do porodów w wodzie.</w:t>
      </w:r>
      <w:r w:rsidR="00E90400">
        <w:rPr>
          <w:rFonts w:ascii="Georgia" w:hAnsi="Georgia"/>
          <w:i/>
          <w:iCs/>
          <w:sz w:val="24"/>
          <w:szCs w:val="24"/>
        </w:rPr>
        <w:t xml:space="preserve"> Zakupiono </w:t>
      </w:r>
      <w:r w:rsidR="004D53B5">
        <w:rPr>
          <w:rFonts w:ascii="Georgia" w:hAnsi="Georgia"/>
          <w:i/>
          <w:iCs/>
          <w:sz w:val="24"/>
          <w:szCs w:val="24"/>
        </w:rPr>
        <w:t xml:space="preserve">również </w:t>
      </w:r>
      <w:r w:rsidR="00E90400">
        <w:rPr>
          <w:rFonts w:ascii="Georgia" w:hAnsi="Georgia"/>
          <w:i/>
          <w:iCs/>
          <w:sz w:val="24"/>
          <w:szCs w:val="24"/>
        </w:rPr>
        <w:t>wannę do porodów.</w:t>
      </w:r>
      <w:r w:rsidR="004D53B5" w:rsidRPr="004D53B5">
        <w:t xml:space="preserve"> </w:t>
      </w:r>
      <w:r w:rsidR="004D53B5" w:rsidRPr="004D53B5">
        <w:rPr>
          <w:rFonts w:ascii="Georgia" w:hAnsi="Georgia"/>
          <w:i/>
          <w:iCs/>
          <w:sz w:val="24"/>
          <w:szCs w:val="24"/>
        </w:rPr>
        <w:t xml:space="preserve">Szpital "Pro-Medica"  jest ośrodkiem II st. </w:t>
      </w:r>
      <w:r w:rsidR="00385BCD">
        <w:rPr>
          <w:rFonts w:ascii="Georgia" w:hAnsi="Georgia"/>
          <w:i/>
          <w:iCs/>
          <w:sz w:val="24"/>
          <w:szCs w:val="24"/>
        </w:rPr>
        <w:t>r</w:t>
      </w:r>
      <w:r w:rsidR="004D53B5" w:rsidRPr="004D53B5">
        <w:rPr>
          <w:rFonts w:ascii="Georgia" w:hAnsi="Georgia"/>
          <w:i/>
          <w:iCs/>
          <w:sz w:val="24"/>
          <w:szCs w:val="24"/>
        </w:rPr>
        <w:t>eferencyjności</w:t>
      </w:r>
      <w:r w:rsidR="00441F19">
        <w:rPr>
          <w:rFonts w:ascii="Georgia" w:hAnsi="Georgia"/>
          <w:i/>
          <w:iCs/>
          <w:sz w:val="24"/>
          <w:szCs w:val="24"/>
        </w:rPr>
        <w:t xml:space="preserve">, jeśli chodzi o Oddział Położniczy i Oddział Neonatologiczny. </w:t>
      </w:r>
    </w:p>
    <w:p w14:paraId="543C2A6D" w14:textId="70CF82FA" w:rsidR="00D6755D" w:rsidRDefault="00D6755D" w:rsidP="008A739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Trwa wymiana lodówek na </w:t>
      </w:r>
      <w:r w:rsidRPr="00D6755D">
        <w:rPr>
          <w:rFonts w:ascii="Georgia" w:hAnsi="Georgia"/>
          <w:i/>
          <w:iCs/>
          <w:sz w:val="24"/>
          <w:szCs w:val="24"/>
        </w:rPr>
        <w:t>lodówki farmaceutyczne, specjalistyczne jednostki</w:t>
      </w:r>
      <w:r>
        <w:rPr>
          <w:rFonts w:ascii="Georgia" w:hAnsi="Georgia"/>
          <w:i/>
          <w:iCs/>
          <w:sz w:val="24"/>
          <w:szCs w:val="24"/>
        </w:rPr>
        <w:t> </w:t>
      </w:r>
      <w:r w:rsidRPr="00D6755D">
        <w:rPr>
          <w:rFonts w:ascii="Georgia" w:hAnsi="Georgia"/>
          <w:i/>
          <w:iCs/>
          <w:sz w:val="24"/>
          <w:szCs w:val="24"/>
        </w:rPr>
        <w:t>chłodnicze przeznaczone do przechowywania leków i szczepionek wrażliwych na temperaturę.</w:t>
      </w:r>
      <w:r w:rsidR="00551753">
        <w:rPr>
          <w:rFonts w:ascii="Georgia" w:hAnsi="Georgia"/>
          <w:i/>
          <w:iCs/>
          <w:sz w:val="24"/>
          <w:szCs w:val="24"/>
        </w:rPr>
        <w:t xml:space="preserve"> W zakupie pomagają samorządy</w:t>
      </w:r>
      <w:r w:rsidR="00FC51FF">
        <w:rPr>
          <w:rFonts w:ascii="Georgia" w:hAnsi="Georgia"/>
          <w:i/>
          <w:iCs/>
          <w:sz w:val="24"/>
          <w:szCs w:val="24"/>
        </w:rPr>
        <w:t xml:space="preserve"> poprzez darowizny.</w:t>
      </w:r>
    </w:p>
    <w:p w14:paraId="1B00434E" w14:textId="20BF9256" w:rsidR="00E35610" w:rsidRDefault="00945E4A" w:rsidP="008A739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Spółka k</w:t>
      </w:r>
      <w:r w:rsidR="00E35610">
        <w:rPr>
          <w:rFonts w:ascii="Georgia" w:hAnsi="Georgia"/>
          <w:i/>
          <w:iCs/>
          <w:sz w:val="24"/>
          <w:szCs w:val="24"/>
        </w:rPr>
        <w:t>orzysta ze wsparcia PUP w tworzeniu stanowisk dla osób bezrobotnych</w:t>
      </w:r>
      <w:r w:rsidR="00131877">
        <w:rPr>
          <w:rFonts w:ascii="Georgia" w:hAnsi="Georgia"/>
          <w:i/>
          <w:iCs/>
          <w:sz w:val="24"/>
          <w:szCs w:val="24"/>
        </w:rPr>
        <w:t xml:space="preserve">, niepełnosprawnych. </w:t>
      </w:r>
    </w:p>
    <w:p w14:paraId="7433C864" w14:textId="77044D63" w:rsidR="00B9260E" w:rsidRDefault="00945E4A" w:rsidP="008A739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Pro-Medica rozwija ginekologię.</w:t>
      </w:r>
      <w:r w:rsidR="00097A81">
        <w:rPr>
          <w:rFonts w:ascii="Georgia" w:hAnsi="Georgia"/>
          <w:i/>
          <w:iCs/>
          <w:sz w:val="24"/>
          <w:szCs w:val="24"/>
        </w:rPr>
        <w:t xml:space="preserve"> Wykonuje zabiegi ginekologii onkologicznej. Obecnie jest dwóch lekarzy specjalistów ginekologów onkologów. </w:t>
      </w:r>
      <w:r w:rsidR="005A56EA">
        <w:rPr>
          <w:rFonts w:ascii="Georgia" w:hAnsi="Georgia"/>
          <w:i/>
          <w:iCs/>
          <w:sz w:val="24"/>
          <w:szCs w:val="24"/>
        </w:rPr>
        <w:t>Z</w:t>
      </w:r>
      <w:r w:rsidR="005A56EA" w:rsidRPr="005A56EA">
        <w:rPr>
          <w:rFonts w:ascii="Georgia" w:hAnsi="Georgia"/>
          <w:i/>
          <w:iCs/>
          <w:sz w:val="24"/>
          <w:szCs w:val="24"/>
        </w:rPr>
        <w:t>abiegi są wykonywane z zastosowaniem nowatorskiej metody mapowania przy pomocy zieleni indocyjaninowej (ICG).</w:t>
      </w:r>
      <w:r w:rsidR="005A56EA">
        <w:rPr>
          <w:rFonts w:ascii="Georgia" w:hAnsi="Georgia"/>
          <w:i/>
          <w:iCs/>
          <w:sz w:val="24"/>
          <w:szCs w:val="24"/>
        </w:rPr>
        <w:t xml:space="preserve"> </w:t>
      </w:r>
      <w:r w:rsidR="00097A81">
        <w:rPr>
          <w:rFonts w:ascii="Georgia" w:hAnsi="Georgia"/>
          <w:i/>
          <w:iCs/>
          <w:sz w:val="24"/>
          <w:szCs w:val="24"/>
        </w:rPr>
        <w:t>Oddział jest wyposaż</w:t>
      </w:r>
      <w:r w:rsidR="005A56EA">
        <w:rPr>
          <w:rFonts w:ascii="Georgia" w:hAnsi="Georgia"/>
          <w:i/>
          <w:iCs/>
          <w:sz w:val="24"/>
          <w:szCs w:val="24"/>
        </w:rPr>
        <w:t>any w nowoczesny sprzęt</w:t>
      </w:r>
      <w:r w:rsidR="00097A81">
        <w:rPr>
          <w:rFonts w:ascii="Georgia" w:hAnsi="Georgia"/>
          <w:i/>
          <w:iCs/>
          <w:sz w:val="24"/>
          <w:szCs w:val="24"/>
        </w:rPr>
        <w:t xml:space="preserve"> </w:t>
      </w:r>
      <w:r w:rsidR="000C7B3D">
        <w:rPr>
          <w:rFonts w:ascii="Georgia" w:hAnsi="Georgia"/>
          <w:i/>
          <w:iCs/>
          <w:sz w:val="24"/>
          <w:szCs w:val="24"/>
        </w:rPr>
        <w:t xml:space="preserve">m.in. </w:t>
      </w:r>
      <w:r w:rsidR="00097A81">
        <w:rPr>
          <w:rFonts w:ascii="Georgia" w:hAnsi="Georgia"/>
          <w:i/>
          <w:iCs/>
          <w:sz w:val="24"/>
          <w:szCs w:val="24"/>
        </w:rPr>
        <w:t>w tomograf komputerowy ze sztuczną inteligencją oraz</w:t>
      </w:r>
      <w:r w:rsidR="000C7B3D">
        <w:rPr>
          <w:rFonts w:ascii="Georgia" w:hAnsi="Georgia"/>
          <w:i/>
          <w:iCs/>
          <w:sz w:val="24"/>
          <w:szCs w:val="24"/>
        </w:rPr>
        <w:t xml:space="preserve">  USG</w:t>
      </w:r>
      <w:r w:rsidR="00097A81">
        <w:rPr>
          <w:rFonts w:ascii="Georgia" w:hAnsi="Georgia"/>
          <w:i/>
          <w:iCs/>
          <w:sz w:val="24"/>
          <w:szCs w:val="24"/>
        </w:rPr>
        <w:t xml:space="preserve"> wskazujące potencjalne miejsca nowotworowe</w:t>
      </w:r>
      <w:r w:rsidR="005A56EA">
        <w:rPr>
          <w:rFonts w:ascii="Georgia" w:hAnsi="Georgia"/>
          <w:i/>
          <w:iCs/>
          <w:sz w:val="24"/>
          <w:szCs w:val="24"/>
        </w:rPr>
        <w:t>.</w:t>
      </w:r>
    </w:p>
    <w:p w14:paraId="31C2EFF7" w14:textId="29B654AA" w:rsidR="00E47BCD" w:rsidRDefault="00E47BCD" w:rsidP="00E47BCD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Prezes </w:t>
      </w:r>
      <w:r w:rsidR="00B20A07">
        <w:rPr>
          <w:rFonts w:ascii="Georgia" w:hAnsi="Georgia"/>
          <w:i/>
          <w:iCs/>
          <w:sz w:val="24"/>
          <w:szCs w:val="24"/>
        </w:rPr>
        <w:t xml:space="preserve">Zarządu </w:t>
      </w:r>
      <w:r>
        <w:rPr>
          <w:rFonts w:ascii="Georgia" w:hAnsi="Georgia"/>
          <w:i/>
          <w:iCs/>
          <w:sz w:val="24"/>
          <w:szCs w:val="24"/>
        </w:rPr>
        <w:t xml:space="preserve">B. Szelagowska </w:t>
      </w:r>
      <w:r w:rsidRPr="00E47BCD">
        <w:rPr>
          <w:rFonts w:ascii="Georgia" w:hAnsi="Georgia"/>
          <w:sz w:val="24"/>
          <w:szCs w:val="24"/>
        </w:rPr>
        <w:t xml:space="preserve">podziękowała </w:t>
      </w:r>
      <w:r w:rsidR="00490F7E">
        <w:rPr>
          <w:rFonts w:ascii="Georgia" w:hAnsi="Georgia"/>
          <w:sz w:val="24"/>
          <w:szCs w:val="24"/>
        </w:rPr>
        <w:t>Radnym obecnej kadencji i poprzednich</w:t>
      </w:r>
      <w:r w:rsidRPr="00E47BCD">
        <w:rPr>
          <w:rFonts w:ascii="Georgia" w:hAnsi="Georgia"/>
          <w:sz w:val="24"/>
          <w:szCs w:val="24"/>
        </w:rPr>
        <w:t>, Zarządowi Powiatu, Skarbnik Powiatu za wsparcie</w:t>
      </w:r>
      <w:r w:rsidR="00D3204F">
        <w:rPr>
          <w:rFonts w:ascii="Georgia" w:hAnsi="Georgia"/>
          <w:sz w:val="24"/>
          <w:szCs w:val="24"/>
        </w:rPr>
        <w:t xml:space="preserve"> finansowe</w:t>
      </w:r>
      <w:r w:rsidRPr="00E47BCD">
        <w:rPr>
          <w:rFonts w:ascii="Georgia" w:hAnsi="Georgia"/>
          <w:sz w:val="24"/>
          <w:szCs w:val="24"/>
        </w:rPr>
        <w:t>.</w:t>
      </w:r>
    </w:p>
    <w:p w14:paraId="11A5054E" w14:textId="64A1A874" w:rsidR="00B20A07" w:rsidRDefault="00B20A07" w:rsidP="00E47BCD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B20A07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otworzyła dyskusję.</w:t>
      </w:r>
    </w:p>
    <w:p w14:paraId="29517E6A" w14:textId="23D056E0" w:rsidR="00B20A07" w:rsidRDefault="00B20A07" w:rsidP="00E47BCD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B20A07">
        <w:rPr>
          <w:rFonts w:ascii="Georgia" w:hAnsi="Georgia"/>
          <w:i/>
          <w:iCs/>
          <w:sz w:val="24"/>
          <w:szCs w:val="24"/>
        </w:rPr>
        <w:t>Radna K. Cegiełka</w:t>
      </w:r>
      <w:r>
        <w:rPr>
          <w:rFonts w:ascii="Georgia" w:hAnsi="Georgia"/>
          <w:sz w:val="24"/>
          <w:szCs w:val="24"/>
        </w:rPr>
        <w:t xml:space="preserve"> </w:t>
      </w:r>
      <w:r w:rsidR="005C6BDC">
        <w:rPr>
          <w:rFonts w:ascii="Georgia" w:hAnsi="Georgia"/>
          <w:sz w:val="24"/>
          <w:szCs w:val="24"/>
        </w:rPr>
        <w:t>poprosiła</w:t>
      </w:r>
      <w:r>
        <w:rPr>
          <w:rFonts w:ascii="Georgia" w:hAnsi="Georgia"/>
          <w:sz w:val="24"/>
          <w:szCs w:val="24"/>
        </w:rPr>
        <w:t xml:space="preserve"> Prezes Zarządu</w:t>
      </w:r>
      <w:r w:rsidR="00EE6397">
        <w:rPr>
          <w:rFonts w:ascii="Georgia" w:hAnsi="Georgia"/>
          <w:sz w:val="24"/>
          <w:szCs w:val="24"/>
        </w:rPr>
        <w:t xml:space="preserve"> o </w:t>
      </w:r>
      <w:r w:rsidR="005C6BDC">
        <w:rPr>
          <w:rFonts w:ascii="Georgia" w:hAnsi="Georgia"/>
          <w:sz w:val="24"/>
          <w:szCs w:val="24"/>
        </w:rPr>
        <w:t xml:space="preserve">wyjaśnienie </w:t>
      </w:r>
      <w:r w:rsidR="00EE6397">
        <w:rPr>
          <w:rFonts w:ascii="Georgia" w:hAnsi="Georgia"/>
          <w:sz w:val="24"/>
          <w:szCs w:val="24"/>
        </w:rPr>
        <w:t>początkow</w:t>
      </w:r>
      <w:r w:rsidR="005C6BDC">
        <w:rPr>
          <w:rFonts w:ascii="Georgia" w:hAnsi="Georgia"/>
          <w:sz w:val="24"/>
          <w:szCs w:val="24"/>
        </w:rPr>
        <w:t>ej</w:t>
      </w:r>
      <w:r w:rsidR="00EE6397">
        <w:rPr>
          <w:rFonts w:ascii="Georgia" w:hAnsi="Georgia"/>
          <w:sz w:val="24"/>
          <w:szCs w:val="24"/>
        </w:rPr>
        <w:t xml:space="preserve"> treś</w:t>
      </w:r>
      <w:r w:rsidR="005C6BDC">
        <w:rPr>
          <w:rFonts w:ascii="Georgia" w:hAnsi="Georgia"/>
          <w:sz w:val="24"/>
          <w:szCs w:val="24"/>
        </w:rPr>
        <w:t>ci</w:t>
      </w:r>
      <w:r w:rsidR="00EE6397">
        <w:rPr>
          <w:rFonts w:ascii="Georgia" w:hAnsi="Georgia"/>
          <w:sz w:val="24"/>
          <w:szCs w:val="24"/>
        </w:rPr>
        <w:t xml:space="preserve"> jej wypowiedzi</w:t>
      </w:r>
      <w:r w:rsidR="005C6BDC">
        <w:rPr>
          <w:rFonts w:ascii="Georgia" w:hAnsi="Georgia"/>
          <w:sz w:val="24"/>
          <w:szCs w:val="24"/>
        </w:rPr>
        <w:t xml:space="preserve">: </w:t>
      </w:r>
      <w:r w:rsidR="00EE6397" w:rsidRPr="005C6BDC">
        <w:rPr>
          <w:rFonts w:ascii="Georgia" w:hAnsi="Georgia"/>
          <w:i/>
          <w:iCs/>
          <w:sz w:val="24"/>
          <w:szCs w:val="24"/>
        </w:rPr>
        <w:t>„</w:t>
      </w:r>
      <w:r w:rsidR="005C6BDC" w:rsidRPr="005C6BDC">
        <w:rPr>
          <w:rFonts w:ascii="Georgia" w:hAnsi="Georgia"/>
          <w:i/>
          <w:iCs/>
          <w:sz w:val="24"/>
          <w:szCs w:val="24"/>
        </w:rPr>
        <w:t>sytuacja jest zła”</w:t>
      </w:r>
      <w:r w:rsidR="005C6BDC">
        <w:rPr>
          <w:rFonts w:ascii="Georgia" w:hAnsi="Georgia"/>
          <w:sz w:val="24"/>
          <w:szCs w:val="24"/>
        </w:rPr>
        <w:t xml:space="preserve"> a mianowicie </w:t>
      </w:r>
      <w:r w:rsidR="00490F7E">
        <w:rPr>
          <w:rFonts w:ascii="Georgia" w:hAnsi="Georgia"/>
          <w:sz w:val="24"/>
          <w:szCs w:val="24"/>
        </w:rPr>
        <w:t>jakich kwestii</w:t>
      </w:r>
      <w:r w:rsidR="005C6BDC">
        <w:rPr>
          <w:rFonts w:ascii="Georgia" w:hAnsi="Georgia"/>
          <w:sz w:val="24"/>
          <w:szCs w:val="24"/>
        </w:rPr>
        <w:t xml:space="preserve"> </w:t>
      </w:r>
      <w:r w:rsidR="00490F7E">
        <w:rPr>
          <w:rFonts w:ascii="Georgia" w:hAnsi="Georgia"/>
          <w:sz w:val="24"/>
          <w:szCs w:val="24"/>
        </w:rPr>
        <w:t>dotyczyła</w:t>
      </w:r>
      <w:r w:rsidR="005C6BDC">
        <w:rPr>
          <w:rFonts w:ascii="Georgia" w:hAnsi="Georgia"/>
          <w:sz w:val="24"/>
          <w:szCs w:val="24"/>
        </w:rPr>
        <w:t>.</w:t>
      </w:r>
    </w:p>
    <w:p w14:paraId="1F474D8A" w14:textId="621F9367" w:rsidR="00D2712E" w:rsidRDefault="00D2712E" w:rsidP="00E47BCD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D2712E">
        <w:rPr>
          <w:rFonts w:ascii="Georgia" w:hAnsi="Georgia"/>
          <w:i/>
          <w:iCs/>
          <w:sz w:val="24"/>
          <w:szCs w:val="24"/>
        </w:rPr>
        <w:t>Prezes Zarządu B. Szelagowska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 w:rsidR="00746511">
        <w:rPr>
          <w:rFonts w:ascii="Georgia" w:hAnsi="Georgia"/>
          <w:i/>
          <w:iCs/>
          <w:sz w:val="24"/>
          <w:szCs w:val="24"/>
        </w:rPr>
        <w:t xml:space="preserve"> </w:t>
      </w:r>
      <w:r w:rsidR="00746511" w:rsidRPr="004E2681">
        <w:rPr>
          <w:rFonts w:ascii="Georgia" w:hAnsi="Georgia"/>
          <w:sz w:val="24"/>
          <w:szCs w:val="24"/>
        </w:rPr>
        <w:t>odpowiedziała,</w:t>
      </w:r>
      <w:r w:rsidR="00746511">
        <w:rPr>
          <w:rFonts w:ascii="Georgia" w:hAnsi="Georgia"/>
          <w:i/>
          <w:iCs/>
          <w:sz w:val="24"/>
          <w:szCs w:val="24"/>
        </w:rPr>
        <w:t xml:space="preserve"> </w:t>
      </w:r>
      <w:r w:rsidR="004E2681" w:rsidRPr="004E2681">
        <w:rPr>
          <w:rFonts w:ascii="Georgia" w:hAnsi="Georgia"/>
          <w:sz w:val="24"/>
          <w:szCs w:val="24"/>
        </w:rPr>
        <w:t>że dotyczyła ustawowych podwyżek.</w:t>
      </w:r>
      <w:r w:rsidR="004E2681">
        <w:rPr>
          <w:rFonts w:ascii="Georgia" w:hAnsi="Georgia"/>
          <w:sz w:val="24"/>
          <w:szCs w:val="24"/>
        </w:rPr>
        <w:t xml:space="preserve"> </w:t>
      </w:r>
      <w:r w:rsidR="000911F5">
        <w:rPr>
          <w:rFonts w:ascii="Georgia" w:hAnsi="Georgia"/>
          <w:sz w:val="24"/>
          <w:szCs w:val="24"/>
        </w:rPr>
        <w:t>Personel</w:t>
      </w:r>
      <w:r w:rsidR="004E2681">
        <w:rPr>
          <w:rFonts w:ascii="Georgia" w:hAnsi="Georgia"/>
          <w:sz w:val="24"/>
          <w:szCs w:val="24"/>
        </w:rPr>
        <w:t xml:space="preserve"> musi być </w:t>
      </w:r>
      <w:r w:rsidR="0009568B">
        <w:rPr>
          <w:rFonts w:ascii="Georgia" w:hAnsi="Georgia"/>
          <w:sz w:val="24"/>
          <w:szCs w:val="24"/>
        </w:rPr>
        <w:t>utrzymywany całodobowo</w:t>
      </w:r>
      <w:r w:rsidR="000911F5">
        <w:rPr>
          <w:rFonts w:ascii="Georgia" w:hAnsi="Georgia"/>
          <w:sz w:val="24"/>
          <w:szCs w:val="24"/>
        </w:rPr>
        <w:t>, natomiast finansowane są jedynie wykonane świadczenia.</w:t>
      </w:r>
      <w:r w:rsidR="0009568B">
        <w:rPr>
          <w:rFonts w:ascii="Georgia" w:hAnsi="Georgia"/>
          <w:sz w:val="24"/>
          <w:szCs w:val="24"/>
        </w:rPr>
        <w:t xml:space="preserve"> </w:t>
      </w:r>
      <w:r w:rsidR="00D2228A">
        <w:rPr>
          <w:rFonts w:ascii="Georgia" w:hAnsi="Georgia"/>
          <w:sz w:val="24"/>
          <w:szCs w:val="24"/>
        </w:rPr>
        <w:t>Środki na podwyżki obejmują tylko pracowników zatrudnionych w ramach umów o pracę.</w:t>
      </w:r>
      <w:r w:rsidR="00063C58">
        <w:rPr>
          <w:rFonts w:ascii="Georgia" w:hAnsi="Georgia"/>
          <w:sz w:val="24"/>
          <w:szCs w:val="24"/>
        </w:rPr>
        <w:t xml:space="preserve"> Spółka nie zabezpieczyłaby </w:t>
      </w:r>
      <w:r w:rsidR="00895FFE">
        <w:rPr>
          <w:rFonts w:ascii="Georgia" w:hAnsi="Georgia"/>
          <w:sz w:val="24"/>
          <w:szCs w:val="24"/>
        </w:rPr>
        <w:t>t</w:t>
      </w:r>
      <w:r w:rsidR="00895FFE" w:rsidRPr="00895FFE">
        <w:rPr>
          <w:rFonts w:ascii="Georgia" w:hAnsi="Georgia"/>
          <w:sz w:val="24"/>
          <w:szCs w:val="24"/>
        </w:rPr>
        <w:t xml:space="preserve">akimi umowami  </w:t>
      </w:r>
      <w:r w:rsidR="00063C58">
        <w:rPr>
          <w:rFonts w:ascii="Georgia" w:hAnsi="Georgia"/>
          <w:sz w:val="24"/>
          <w:szCs w:val="24"/>
        </w:rPr>
        <w:t>ciągłości udzielenia świadczeń zdrowotnych</w:t>
      </w:r>
      <w:r w:rsidR="0000651A">
        <w:rPr>
          <w:rFonts w:ascii="Georgia" w:hAnsi="Georgia"/>
          <w:sz w:val="24"/>
          <w:szCs w:val="24"/>
        </w:rPr>
        <w:t xml:space="preserve"> i  tak np. na Oddział Położniczy dokłada 5 mln zł rocznie.</w:t>
      </w:r>
      <w:r w:rsidR="008D3FFD">
        <w:rPr>
          <w:rFonts w:ascii="Georgia" w:hAnsi="Georgia"/>
          <w:sz w:val="24"/>
          <w:szCs w:val="24"/>
        </w:rPr>
        <w:t xml:space="preserve"> </w:t>
      </w:r>
      <w:r w:rsidR="008D3FFD" w:rsidRPr="008D3FFD">
        <w:rPr>
          <w:rFonts w:ascii="Georgia" w:hAnsi="Georgia"/>
          <w:i/>
          <w:iCs/>
          <w:sz w:val="24"/>
          <w:szCs w:val="24"/>
        </w:rPr>
        <w:t>Prezes</w:t>
      </w:r>
      <w:r w:rsidR="008D3FFD">
        <w:rPr>
          <w:rFonts w:ascii="Georgia" w:hAnsi="Georgia"/>
          <w:sz w:val="24"/>
          <w:szCs w:val="24"/>
        </w:rPr>
        <w:t xml:space="preserve"> przypomniała również, że w całej Polsce p</w:t>
      </w:r>
      <w:r w:rsidR="008D3FFD" w:rsidRPr="008D3FFD">
        <w:rPr>
          <w:rFonts w:ascii="Georgia" w:hAnsi="Georgia"/>
          <w:sz w:val="24"/>
          <w:szCs w:val="24"/>
        </w:rPr>
        <w:t>ielęgniarki i położne wciąż walczą w sądach o wynagrodzenia, po nowelizacji ustawy o podwyżkach w</w:t>
      </w:r>
      <w:r w:rsidR="008D3FFD">
        <w:rPr>
          <w:rFonts w:ascii="Georgia" w:hAnsi="Georgia"/>
          <w:sz w:val="24"/>
          <w:szCs w:val="24"/>
        </w:rPr>
        <w:t> </w:t>
      </w:r>
      <w:r w:rsidR="008D3FFD" w:rsidRPr="008D3FFD">
        <w:rPr>
          <w:rFonts w:ascii="Georgia" w:hAnsi="Georgia"/>
          <w:sz w:val="24"/>
          <w:szCs w:val="24"/>
        </w:rPr>
        <w:t>ochronie zdrowia</w:t>
      </w:r>
      <w:r w:rsidR="008D3FFD">
        <w:rPr>
          <w:rFonts w:ascii="Georgia" w:hAnsi="Georgia"/>
          <w:sz w:val="24"/>
          <w:szCs w:val="24"/>
        </w:rPr>
        <w:t>.</w:t>
      </w:r>
    </w:p>
    <w:p w14:paraId="32E89315" w14:textId="077C234E" w:rsidR="008D3FFD" w:rsidRDefault="008D3FFD" w:rsidP="00E47BCD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8D3FFD">
        <w:rPr>
          <w:rFonts w:ascii="Georgia" w:hAnsi="Georgia"/>
          <w:i/>
          <w:iCs/>
          <w:sz w:val="24"/>
          <w:szCs w:val="24"/>
        </w:rPr>
        <w:t>Radna K. Cegiełka</w:t>
      </w:r>
      <w:r>
        <w:rPr>
          <w:rFonts w:ascii="Georgia" w:hAnsi="Georgia"/>
          <w:sz w:val="24"/>
          <w:szCs w:val="24"/>
        </w:rPr>
        <w:t xml:space="preserve"> zapytała, czy pozwy dotyczą dyskryminacji z uwagi na to, że </w:t>
      </w:r>
      <w:r w:rsidRPr="008D3FFD">
        <w:rPr>
          <w:rFonts w:ascii="Georgia" w:hAnsi="Georgia"/>
          <w:sz w:val="24"/>
          <w:szCs w:val="24"/>
        </w:rPr>
        <w:t>pracowni</w:t>
      </w:r>
      <w:r>
        <w:rPr>
          <w:rFonts w:ascii="Georgia" w:hAnsi="Georgia"/>
          <w:sz w:val="24"/>
          <w:szCs w:val="24"/>
        </w:rPr>
        <w:t>cy</w:t>
      </w:r>
      <w:r w:rsidRPr="008D3FFD">
        <w:rPr>
          <w:rFonts w:ascii="Georgia" w:hAnsi="Georgia"/>
          <w:sz w:val="24"/>
          <w:szCs w:val="24"/>
        </w:rPr>
        <w:t xml:space="preserve"> zatrudni</w:t>
      </w:r>
      <w:r>
        <w:rPr>
          <w:rFonts w:ascii="Georgia" w:hAnsi="Georgia"/>
          <w:sz w:val="24"/>
          <w:szCs w:val="24"/>
        </w:rPr>
        <w:t>eni</w:t>
      </w:r>
      <w:r w:rsidRPr="008D3FFD">
        <w:rPr>
          <w:rFonts w:ascii="Georgia" w:hAnsi="Georgia"/>
          <w:sz w:val="24"/>
          <w:szCs w:val="24"/>
        </w:rPr>
        <w:t xml:space="preserve"> na tym samym stanowisku i mając</w:t>
      </w:r>
      <w:r>
        <w:rPr>
          <w:rFonts w:ascii="Georgia" w:hAnsi="Georgia"/>
          <w:sz w:val="24"/>
          <w:szCs w:val="24"/>
        </w:rPr>
        <w:t>y</w:t>
      </w:r>
      <w:r w:rsidRPr="008D3FFD">
        <w:rPr>
          <w:rFonts w:ascii="Georgia" w:hAnsi="Georgia"/>
          <w:sz w:val="24"/>
          <w:szCs w:val="24"/>
        </w:rPr>
        <w:t xml:space="preserve"> taki sam zakres czynności podlega</w:t>
      </w:r>
      <w:r>
        <w:rPr>
          <w:rFonts w:ascii="Georgia" w:hAnsi="Georgia"/>
          <w:sz w:val="24"/>
          <w:szCs w:val="24"/>
        </w:rPr>
        <w:t>ją</w:t>
      </w:r>
      <w:r w:rsidRPr="008D3FFD">
        <w:rPr>
          <w:rFonts w:ascii="Georgia" w:hAnsi="Georgia"/>
          <w:sz w:val="24"/>
          <w:szCs w:val="24"/>
        </w:rPr>
        <w:t xml:space="preserve"> różnicowaniu w ustalaniu wynagrodzenia</w:t>
      </w:r>
      <w:r>
        <w:rPr>
          <w:rFonts w:ascii="Georgia" w:hAnsi="Georgia"/>
          <w:sz w:val="24"/>
          <w:szCs w:val="24"/>
        </w:rPr>
        <w:t xml:space="preserve"> wg. wykształcenia.</w:t>
      </w:r>
    </w:p>
    <w:p w14:paraId="33D7BCF2" w14:textId="42C70C24" w:rsidR="008D3FFD" w:rsidRDefault="008D3FFD" w:rsidP="00E47BCD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8D3FFD">
        <w:rPr>
          <w:rFonts w:ascii="Georgia" w:hAnsi="Georgia"/>
          <w:i/>
          <w:iCs/>
          <w:sz w:val="24"/>
          <w:szCs w:val="24"/>
        </w:rPr>
        <w:t>Prezes Zarządu</w:t>
      </w:r>
      <w:r>
        <w:rPr>
          <w:rFonts w:ascii="Georgia" w:hAnsi="Georgia"/>
          <w:sz w:val="24"/>
          <w:szCs w:val="24"/>
        </w:rPr>
        <w:t xml:space="preserve"> zwróciła uwagę, iż gro pielęgniarek ukończyło już studia i tak np.</w:t>
      </w:r>
      <w:r w:rsidR="00634310"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>w szpitalu 60% zatrudnionych pielęgniarek posiada wykształcenie wyższe.</w:t>
      </w:r>
      <w:r w:rsidR="00634310">
        <w:rPr>
          <w:rFonts w:ascii="Georgia" w:hAnsi="Georgia"/>
          <w:sz w:val="24"/>
          <w:szCs w:val="24"/>
        </w:rPr>
        <w:t xml:space="preserve"> Pielęgniarki ze średnim wykształceniem nie mogą wykonywać niektórych świadczeń, np. pełnić dyżurów i to właśnie takie </w:t>
      </w:r>
      <w:r w:rsidR="00567AF0">
        <w:rPr>
          <w:rFonts w:ascii="Georgia" w:hAnsi="Georgia"/>
          <w:sz w:val="24"/>
          <w:szCs w:val="24"/>
        </w:rPr>
        <w:t>kwestie rozpatrują teraz Sądy.</w:t>
      </w:r>
    </w:p>
    <w:p w14:paraId="54771EC1" w14:textId="4EEAEC4D" w:rsidR="004051EE" w:rsidRDefault="004051EE" w:rsidP="00E47BCD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4051EE">
        <w:rPr>
          <w:rFonts w:ascii="Georgia" w:hAnsi="Georgia"/>
          <w:i/>
          <w:iCs/>
          <w:sz w:val="24"/>
          <w:szCs w:val="24"/>
        </w:rPr>
        <w:lastRenderedPageBreak/>
        <w:t>Radny R. Dawidowski</w:t>
      </w:r>
      <w:r>
        <w:rPr>
          <w:rFonts w:ascii="Georgia" w:hAnsi="Georgia"/>
          <w:sz w:val="24"/>
          <w:szCs w:val="24"/>
        </w:rPr>
        <w:t xml:space="preserve"> przypomniał o drastycznych różnicach w płacach między pielęgniarkami z DPS a pielęgniarkami pracującymi w opiece zdrowotnej. </w:t>
      </w:r>
      <w:r w:rsidR="00BA5E54">
        <w:rPr>
          <w:rFonts w:ascii="Georgia" w:hAnsi="Georgia"/>
          <w:sz w:val="24"/>
          <w:szCs w:val="24"/>
        </w:rPr>
        <w:t>Następnie</w:t>
      </w:r>
      <w:r>
        <w:rPr>
          <w:rFonts w:ascii="Georgia" w:hAnsi="Georgia"/>
          <w:sz w:val="24"/>
          <w:szCs w:val="24"/>
        </w:rPr>
        <w:t xml:space="preserve"> wyjaśnił, iż</w:t>
      </w:r>
      <w:r w:rsidRPr="004051EE">
        <w:t xml:space="preserve"> </w:t>
      </w:r>
      <w:r>
        <w:rPr>
          <w:rFonts w:ascii="Georgia" w:hAnsi="Georgia"/>
          <w:sz w:val="24"/>
          <w:szCs w:val="24"/>
        </w:rPr>
        <w:t>d</w:t>
      </w:r>
      <w:r w:rsidRPr="004051EE">
        <w:rPr>
          <w:rFonts w:ascii="Georgia" w:hAnsi="Georgia"/>
          <w:sz w:val="24"/>
          <w:szCs w:val="24"/>
        </w:rPr>
        <w:t>omy pomocy społecznej nie są zakładami opieki zdrowotnej, ale jednostkami pomocy społecznej. W rezultacie zatrudnionych w nich pielęgniarek i</w:t>
      </w:r>
      <w:r>
        <w:rPr>
          <w:rFonts w:ascii="Georgia" w:hAnsi="Georgia"/>
          <w:sz w:val="24"/>
          <w:szCs w:val="24"/>
        </w:rPr>
        <w:t> </w:t>
      </w:r>
      <w:r w:rsidRPr="004051EE">
        <w:rPr>
          <w:rFonts w:ascii="Georgia" w:hAnsi="Georgia"/>
          <w:sz w:val="24"/>
          <w:szCs w:val="24"/>
        </w:rPr>
        <w:t>opiekunów medycznych omijają podwyżki gwarantowane ustawą o minimalnych wynagrodzeniach w podmiotach leczniczych. To z kolei skutkuje tym, że DPS-om coraz trudniej znaleźć kadrę medyczną.</w:t>
      </w:r>
    </w:p>
    <w:p w14:paraId="10125614" w14:textId="4474FA62" w:rsidR="00BA5E54" w:rsidRPr="00E47BCD" w:rsidRDefault="00BA5E54" w:rsidP="00E47BCD">
      <w:pPr>
        <w:spacing w:after="0" w:line="240" w:lineRule="auto"/>
        <w:ind w:firstLine="360"/>
        <w:jc w:val="both"/>
        <w:rPr>
          <w:rFonts w:ascii="Georgia" w:hAnsi="Georgia"/>
          <w:i/>
          <w:iCs/>
          <w:sz w:val="24"/>
          <w:szCs w:val="24"/>
        </w:rPr>
      </w:pPr>
      <w:r w:rsidRPr="00BA5E54">
        <w:rPr>
          <w:rFonts w:ascii="Georgia" w:hAnsi="Georgia"/>
          <w:i/>
          <w:iCs/>
          <w:sz w:val="24"/>
          <w:szCs w:val="24"/>
        </w:rPr>
        <w:t>Prezes B. Szelągowska</w:t>
      </w:r>
      <w:r>
        <w:rPr>
          <w:rFonts w:ascii="Georgia" w:hAnsi="Georgia"/>
          <w:sz w:val="24"/>
          <w:szCs w:val="24"/>
        </w:rPr>
        <w:t xml:space="preserve"> zwróciła uwagę, że w</w:t>
      </w:r>
      <w:r w:rsidRPr="00BA5E54">
        <w:rPr>
          <w:rFonts w:ascii="Georgia" w:hAnsi="Georgia"/>
          <w:sz w:val="24"/>
          <w:szCs w:val="24"/>
        </w:rPr>
        <w:t>prowadzona ustawa o minimalnych wynagrodzeniach w ochronie zdrowia powoduje, że wynagrodzenie lekarza specjalisty jest niższe niż pielęgniarki z tytułem magistra i specjalizacją. W przyjętej siatce płac pielęgniarka specjalistka w podstawowym miejscu pracy uzyskuje wynagrodzenia wyższe od lekarza specjalisty.</w:t>
      </w:r>
    </w:p>
    <w:p w14:paraId="2D9D6C06" w14:textId="5AFB299E" w:rsidR="00611A64" w:rsidRDefault="00BA5E54" w:rsidP="00BA5E54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BA5E54">
        <w:rPr>
          <w:rFonts w:ascii="Georgia" w:hAnsi="Georgia"/>
          <w:i/>
          <w:iCs/>
          <w:sz w:val="24"/>
          <w:szCs w:val="24"/>
        </w:rPr>
        <w:t>Radna K. Cegiełka</w:t>
      </w:r>
      <w:r>
        <w:rPr>
          <w:rFonts w:ascii="Georgia" w:hAnsi="Georgia"/>
          <w:sz w:val="24"/>
          <w:szCs w:val="24"/>
        </w:rPr>
        <w:t xml:space="preserve"> zapytała o pozwy składane do Sądu przez pielęgniarki a mianowicie o co wnoszą.</w:t>
      </w:r>
    </w:p>
    <w:p w14:paraId="686C67EE" w14:textId="5166CD1D" w:rsidR="00BA5E54" w:rsidRDefault="00BA5E54" w:rsidP="00BA5E54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BA5E54">
        <w:rPr>
          <w:rFonts w:ascii="Georgia" w:hAnsi="Georgia"/>
          <w:i/>
          <w:iCs/>
          <w:sz w:val="24"/>
          <w:szCs w:val="24"/>
        </w:rPr>
        <w:t>Prezes B. Szelągowska</w:t>
      </w:r>
      <w:r>
        <w:rPr>
          <w:rFonts w:ascii="Georgia" w:hAnsi="Georgia"/>
          <w:sz w:val="24"/>
          <w:szCs w:val="24"/>
        </w:rPr>
        <w:t xml:space="preserve"> odpowiedziała, że głównie o dyskryminacje w płacach, natomiast rozstrzygnięcia sądowe są w tych kwestiach różne.</w:t>
      </w:r>
    </w:p>
    <w:p w14:paraId="3FA575BF" w14:textId="40974423" w:rsidR="00BA5E54" w:rsidRDefault="00BA5E54" w:rsidP="00BA5E54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BA5E54">
        <w:rPr>
          <w:rFonts w:ascii="Georgia" w:hAnsi="Georgia"/>
          <w:i/>
          <w:iCs/>
          <w:sz w:val="24"/>
          <w:szCs w:val="24"/>
        </w:rPr>
        <w:t>Przewodnicząca E. Truszkowska</w:t>
      </w:r>
      <w:r>
        <w:rPr>
          <w:rFonts w:ascii="Georgia" w:hAnsi="Georgia"/>
          <w:sz w:val="24"/>
          <w:szCs w:val="24"/>
        </w:rPr>
        <w:t xml:space="preserve"> zapytała o pozwy ze strony pacjentów.</w:t>
      </w:r>
    </w:p>
    <w:p w14:paraId="1E1CA433" w14:textId="27CCB1ED" w:rsidR="00BE1F9E" w:rsidRDefault="00BA5E54" w:rsidP="00BE1F9E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BA5E54">
        <w:rPr>
          <w:rFonts w:ascii="Georgia" w:hAnsi="Georgia"/>
          <w:i/>
          <w:iCs/>
          <w:sz w:val="24"/>
          <w:szCs w:val="24"/>
        </w:rPr>
        <w:t>Prezes B. Szelągowska</w:t>
      </w:r>
      <w:r w:rsidRPr="00BA5E5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odpowiedziała, że obecnie są prowadzone dwie sprawy</w:t>
      </w:r>
      <w:r w:rsidR="00BE1F9E">
        <w:rPr>
          <w:rFonts w:ascii="Georgia" w:hAnsi="Georgia"/>
          <w:sz w:val="24"/>
          <w:szCs w:val="24"/>
        </w:rPr>
        <w:t>.</w:t>
      </w:r>
    </w:p>
    <w:p w14:paraId="13B8B01C" w14:textId="5A5BE675" w:rsidR="00BE1F9E" w:rsidRDefault="00BE1F9E" w:rsidP="00BE1F9E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BE1F9E">
        <w:rPr>
          <w:rFonts w:ascii="Georgia" w:hAnsi="Georgia"/>
          <w:i/>
          <w:iCs/>
          <w:sz w:val="24"/>
          <w:szCs w:val="24"/>
        </w:rPr>
        <w:t>Radna K. Cegiełka</w:t>
      </w:r>
      <w:r>
        <w:rPr>
          <w:rFonts w:ascii="Georgia" w:hAnsi="Georgia"/>
          <w:sz w:val="24"/>
          <w:szCs w:val="24"/>
        </w:rPr>
        <w:t xml:space="preserve"> zwróciła uwagę na to, że tylko w niektórych przychodniach w Ełku jest wprowadzony system kolejkowy i wydawane numerki z godziną przyjęcia</w:t>
      </w:r>
      <w:r w:rsidR="00AC5F81">
        <w:rPr>
          <w:rFonts w:ascii="Georgia" w:hAnsi="Georgia"/>
          <w:sz w:val="24"/>
          <w:szCs w:val="24"/>
        </w:rPr>
        <w:t>, więc pacjenci nie muszą stać w kolejce przez cały dzień.</w:t>
      </w:r>
    </w:p>
    <w:p w14:paraId="16CC2DC8" w14:textId="4708B3E8" w:rsidR="00BE1F9E" w:rsidRDefault="00BE1F9E" w:rsidP="00BE1F9E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090A29">
        <w:rPr>
          <w:rFonts w:ascii="Georgia" w:hAnsi="Georgia"/>
          <w:i/>
          <w:iCs/>
          <w:sz w:val="24"/>
          <w:szCs w:val="24"/>
        </w:rPr>
        <w:t>Prezes B. Szelągowska</w:t>
      </w:r>
      <w:r w:rsidR="00090A29">
        <w:rPr>
          <w:rFonts w:ascii="Georgia" w:hAnsi="Georgia"/>
          <w:sz w:val="24"/>
          <w:szCs w:val="24"/>
        </w:rPr>
        <w:t xml:space="preserve"> wyjaśniła, że </w:t>
      </w:r>
      <w:r w:rsidR="00EB26DA">
        <w:rPr>
          <w:rFonts w:ascii="Georgia" w:hAnsi="Georgia"/>
          <w:sz w:val="24"/>
          <w:szCs w:val="24"/>
        </w:rPr>
        <w:t>firma która wygrała przetarg na projekt                pn. „E-zdrowie” nie stworzyła systemu, który przedstawiła, więc tą sprawę rozpatruje Sąd.</w:t>
      </w:r>
      <w:r w:rsidR="008A6FE7">
        <w:rPr>
          <w:rFonts w:ascii="Georgia" w:hAnsi="Georgia"/>
          <w:sz w:val="24"/>
          <w:szCs w:val="24"/>
        </w:rPr>
        <w:t xml:space="preserve"> Obecnie jesteśmy w trakcie wdrażania systemu przez inna firmę, która wygrała kolejny przetarg.</w:t>
      </w:r>
    </w:p>
    <w:p w14:paraId="4B4EEDA0" w14:textId="17EC5D03" w:rsidR="008A6FE7" w:rsidRDefault="008A6FE7" w:rsidP="00BE1F9E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8A6FE7">
        <w:rPr>
          <w:rFonts w:ascii="Georgia" w:hAnsi="Georgia"/>
          <w:i/>
          <w:iCs/>
          <w:sz w:val="24"/>
          <w:szCs w:val="24"/>
        </w:rPr>
        <w:t>Radny G. Kacperski</w:t>
      </w:r>
      <w:r>
        <w:rPr>
          <w:rFonts w:ascii="Georgia" w:hAnsi="Georgia"/>
          <w:sz w:val="24"/>
          <w:szCs w:val="24"/>
        </w:rPr>
        <w:t xml:space="preserve"> zwrócił uwagę na problemy z dostaniem się do Medycyny Pracy w Przychodni przy ul. Marii Konopnickiej.</w:t>
      </w:r>
    </w:p>
    <w:p w14:paraId="4D029040" w14:textId="6E9467B4" w:rsidR="00117071" w:rsidRDefault="00117071" w:rsidP="00BE1F9E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117071">
        <w:rPr>
          <w:rFonts w:ascii="Georgia" w:hAnsi="Georgia"/>
          <w:i/>
          <w:iCs/>
          <w:sz w:val="24"/>
          <w:szCs w:val="24"/>
        </w:rPr>
        <w:t>Radna K. Cegiełka</w:t>
      </w:r>
      <w:r>
        <w:rPr>
          <w:rFonts w:ascii="Georgia" w:hAnsi="Georgia"/>
          <w:sz w:val="24"/>
          <w:szCs w:val="24"/>
        </w:rPr>
        <w:t xml:space="preserve"> zapytała</w:t>
      </w:r>
      <w:r w:rsidR="00F02E5B">
        <w:rPr>
          <w:rFonts w:ascii="Georgia" w:hAnsi="Georgia"/>
          <w:sz w:val="24"/>
          <w:szCs w:val="24"/>
        </w:rPr>
        <w:t xml:space="preserve"> Skarbnik o kwestie finansowania </w:t>
      </w:r>
      <w:r w:rsidR="00F02E5B" w:rsidRPr="00F02E5B">
        <w:rPr>
          <w:rFonts w:ascii="Georgia" w:hAnsi="Georgia"/>
          <w:sz w:val="24"/>
          <w:szCs w:val="24"/>
        </w:rPr>
        <w:t>zadania w zakresie promocji i ochrony zdrowia</w:t>
      </w:r>
      <w:r w:rsidR="00F02E5B">
        <w:rPr>
          <w:rFonts w:ascii="Georgia" w:hAnsi="Georgia"/>
          <w:sz w:val="24"/>
          <w:szCs w:val="24"/>
        </w:rPr>
        <w:t xml:space="preserve"> przekazanego Gminie Miastu Ełk</w:t>
      </w:r>
      <w:r>
        <w:rPr>
          <w:rFonts w:ascii="Georgia" w:hAnsi="Georgia"/>
          <w:sz w:val="24"/>
          <w:szCs w:val="24"/>
        </w:rPr>
        <w:t xml:space="preserve"> </w:t>
      </w:r>
      <w:r w:rsidR="00F02E5B" w:rsidRPr="00F02E5B">
        <w:rPr>
          <w:rFonts w:ascii="Georgia" w:hAnsi="Georgia"/>
          <w:sz w:val="24"/>
          <w:szCs w:val="24"/>
        </w:rPr>
        <w:t>przez Powiat</w:t>
      </w:r>
      <w:r w:rsidR="00F02E5B">
        <w:rPr>
          <w:rFonts w:ascii="Georgia" w:hAnsi="Georgia"/>
          <w:sz w:val="24"/>
          <w:szCs w:val="24"/>
        </w:rPr>
        <w:t>.</w:t>
      </w:r>
    </w:p>
    <w:p w14:paraId="067B48C3" w14:textId="09ABA51C" w:rsidR="00C93559" w:rsidRDefault="00C93559" w:rsidP="00BE1F9E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C93559">
        <w:rPr>
          <w:rFonts w:ascii="Georgia" w:hAnsi="Georgia"/>
          <w:i/>
          <w:iCs/>
          <w:sz w:val="24"/>
          <w:szCs w:val="24"/>
        </w:rPr>
        <w:t>Skarbnik Powiatu</w:t>
      </w:r>
      <w:r>
        <w:rPr>
          <w:rFonts w:ascii="Georgia" w:hAnsi="Georgia"/>
          <w:sz w:val="24"/>
          <w:szCs w:val="24"/>
        </w:rPr>
        <w:t xml:space="preserve"> odpowiedziała, że Powiat przekazuje Spółce środki w formie dotacji na zadania inwestycyjne np. zakup sprzętu medycznego, zapisane w budżecie Powiatu Ełckiego</w:t>
      </w:r>
      <w:r w:rsidR="00362D98">
        <w:rPr>
          <w:rFonts w:ascii="Georgia" w:hAnsi="Georgia"/>
          <w:sz w:val="24"/>
          <w:szCs w:val="24"/>
        </w:rPr>
        <w:t xml:space="preserve">, które </w:t>
      </w:r>
      <w:r>
        <w:rPr>
          <w:rFonts w:ascii="Georgia" w:hAnsi="Georgia"/>
          <w:sz w:val="24"/>
          <w:szCs w:val="24"/>
        </w:rPr>
        <w:t xml:space="preserve">podlegają rozliczeniu. </w:t>
      </w:r>
      <w:r w:rsidR="00F27A6B">
        <w:rPr>
          <w:rFonts w:ascii="Georgia" w:hAnsi="Georgia"/>
          <w:sz w:val="24"/>
          <w:szCs w:val="24"/>
        </w:rPr>
        <w:t xml:space="preserve">Natomiast </w:t>
      </w:r>
      <w:r>
        <w:rPr>
          <w:rFonts w:ascii="Georgia" w:hAnsi="Georgia"/>
          <w:sz w:val="24"/>
          <w:szCs w:val="24"/>
        </w:rPr>
        <w:t>Powiat nie może finansować bieżącej działalności Spółki.</w:t>
      </w:r>
    </w:p>
    <w:p w14:paraId="2D0FF4CF" w14:textId="6D7B8D81" w:rsidR="00F02E5B" w:rsidRDefault="0039523A" w:rsidP="00BE1F9E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39523A">
        <w:rPr>
          <w:rFonts w:ascii="Georgia" w:hAnsi="Georgia"/>
          <w:i/>
          <w:iCs/>
          <w:sz w:val="24"/>
          <w:szCs w:val="24"/>
        </w:rPr>
        <w:t>Prezes B. Szelągowska</w:t>
      </w:r>
      <w:r w:rsidRPr="0039523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odnośnie Medycyny Pracy zwróciła uwagę na brak lekarzy z zakresu tej specjalizacji oraz dodała, iż otworzyła się w Ełku prywatna poradnia.</w:t>
      </w:r>
      <w:r w:rsidR="008B3A17">
        <w:rPr>
          <w:rFonts w:ascii="Georgia" w:hAnsi="Georgia"/>
          <w:sz w:val="24"/>
          <w:szCs w:val="24"/>
        </w:rPr>
        <w:t xml:space="preserve"> Kolejno odnośnie Medycyny Sportowej poinformowała, iż przyjmuje jeden lekarz, zaś następny jest w trakcie specjalizacji. </w:t>
      </w:r>
    </w:p>
    <w:p w14:paraId="7F8343EC" w14:textId="1AD2AB4C" w:rsidR="008B3A17" w:rsidRPr="00BA5E54" w:rsidRDefault="008B3A17" w:rsidP="00BE1F9E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8B3A17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w związku z brakiem dalszej dyskusji zamknęła obrady w pkt. 4 i przystąpiła do realizacji pkt. 5.</w:t>
      </w:r>
    </w:p>
    <w:p w14:paraId="3E9F5331" w14:textId="77777777" w:rsidR="00BA5E54" w:rsidRDefault="00BA5E54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327ACC7" w14:textId="6C74243E" w:rsidR="00D828EC" w:rsidRDefault="00D828EC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Ad. 5</w:t>
      </w:r>
      <w:r w:rsidR="00995D29" w:rsidRPr="00995D29">
        <w:t xml:space="preserve"> </w:t>
      </w:r>
      <w:r w:rsidR="00E80E5E">
        <w:t xml:space="preserve"> </w:t>
      </w:r>
      <w:r w:rsidR="00995D29" w:rsidRPr="00995D29">
        <w:rPr>
          <w:rFonts w:ascii="Georgia" w:hAnsi="Georgia"/>
          <w:i/>
          <w:iCs/>
          <w:sz w:val="24"/>
          <w:szCs w:val="24"/>
        </w:rPr>
        <w:t>Materiały zostały zamieszczone w systemie eSesja.</w:t>
      </w:r>
    </w:p>
    <w:p w14:paraId="6EEA3E65" w14:textId="77777777" w:rsidR="00D828EC" w:rsidRDefault="00D828EC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3296E0C" w14:textId="1A7228DB" w:rsidR="007C2562" w:rsidRPr="006D67FF" w:rsidRDefault="000B69BA" w:rsidP="006D67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0B69BA">
        <w:rPr>
          <w:rFonts w:ascii="Georgia" w:hAnsi="Georgia"/>
          <w:i/>
          <w:iCs/>
          <w:sz w:val="24"/>
          <w:szCs w:val="24"/>
        </w:rPr>
        <w:t xml:space="preserve">Zaopiniowanie projektu uchwały Rady Powiatu Ełckiego w sprawie zmian </w:t>
      </w:r>
      <w:r w:rsidR="00D828EC" w:rsidRPr="007C2562">
        <w:rPr>
          <w:rFonts w:ascii="Georgia" w:hAnsi="Georgia"/>
          <w:i/>
          <w:iCs/>
          <w:sz w:val="24"/>
          <w:szCs w:val="24"/>
        </w:rPr>
        <w:t>w</w:t>
      </w:r>
      <w:r w:rsidR="007C2562">
        <w:rPr>
          <w:rFonts w:ascii="Georgia" w:hAnsi="Georgia"/>
          <w:i/>
          <w:iCs/>
          <w:sz w:val="24"/>
          <w:szCs w:val="24"/>
        </w:rPr>
        <w:t> </w:t>
      </w:r>
      <w:r w:rsidR="00D828EC" w:rsidRPr="007C2562">
        <w:rPr>
          <w:rFonts w:ascii="Georgia" w:hAnsi="Georgia"/>
          <w:i/>
          <w:iCs/>
          <w:sz w:val="24"/>
          <w:szCs w:val="24"/>
        </w:rPr>
        <w:t>Wieloletniej Prognozie Finansowej Powiatu Ełckiego na lata 2024-2033.</w:t>
      </w:r>
    </w:p>
    <w:p w14:paraId="2C42DCAC" w14:textId="4C3944FE" w:rsidR="007C2562" w:rsidRPr="007C2562" w:rsidRDefault="007C2562" w:rsidP="007C256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7C2562">
        <w:rPr>
          <w:rFonts w:ascii="Georgia" w:hAnsi="Georgia"/>
          <w:i/>
          <w:iCs/>
          <w:sz w:val="24"/>
          <w:szCs w:val="24"/>
        </w:rPr>
        <w:t>Zaopiniowanie projektu uchwały Rady Powiatu Ełckiego w sprawie zmian w</w:t>
      </w:r>
      <w:r w:rsidR="00FE25C5">
        <w:rPr>
          <w:rFonts w:ascii="Georgia" w:hAnsi="Georgia"/>
          <w:i/>
          <w:iCs/>
          <w:sz w:val="24"/>
          <w:szCs w:val="24"/>
        </w:rPr>
        <w:t> </w:t>
      </w:r>
      <w:r w:rsidRPr="007C2562">
        <w:rPr>
          <w:rFonts w:ascii="Georgia" w:hAnsi="Georgia"/>
          <w:i/>
          <w:iCs/>
          <w:sz w:val="24"/>
          <w:szCs w:val="24"/>
        </w:rPr>
        <w:t>budżecie Powiatu Ełckiego na 2024 r.</w:t>
      </w:r>
    </w:p>
    <w:p w14:paraId="79E4B48A" w14:textId="77777777" w:rsidR="007C2562" w:rsidRDefault="007C2562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2B61304" w14:textId="213C6FE6" w:rsidR="007F6BEF" w:rsidRDefault="007F6BEF" w:rsidP="007F6BEF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022E99">
        <w:rPr>
          <w:rFonts w:ascii="Georgia" w:hAnsi="Georgia"/>
          <w:i/>
          <w:iCs/>
          <w:sz w:val="24"/>
          <w:szCs w:val="24"/>
        </w:rPr>
        <w:t>Skarbnik G.</w:t>
      </w:r>
      <w:r w:rsidR="007A1EF7">
        <w:rPr>
          <w:rFonts w:ascii="Georgia" w:hAnsi="Georgia"/>
          <w:i/>
          <w:iCs/>
          <w:sz w:val="24"/>
          <w:szCs w:val="24"/>
        </w:rPr>
        <w:t> </w:t>
      </w:r>
      <w:r w:rsidRPr="00022E99">
        <w:rPr>
          <w:rFonts w:ascii="Georgia" w:hAnsi="Georgia"/>
          <w:i/>
          <w:iCs/>
          <w:sz w:val="24"/>
          <w:szCs w:val="24"/>
        </w:rPr>
        <w:t>Boroda</w:t>
      </w:r>
      <w:r w:rsidRPr="007A1EF7">
        <w:rPr>
          <w:rFonts w:ascii="Georgia" w:hAnsi="Georgia"/>
          <w:sz w:val="24"/>
          <w:szCs w:val="24"/>
        </w:rPr>
        <w:t xml:space="preserve"> </w:t>
      </w:r>
      <w:r w:rsidRPr="007F6BEF">
        <w:rPr>
          <w:rFonts w:ascii="Georgia" w:hAnsi="Georgia"/>
          <w:sz w:val="24"/>
          <w:szCs w:val="24"/>
        </w:rPr>
        <w:t>przedstawiła nw. zmiany:</w:t>
      </w:r>
    </w:p>
    <w:p w14:paraId="2511E417" w14:textId="4866055C" w:rsidR="007221B4" w:rsidRPr="00C950D5" w:rsidRDefault="007221B4" w:rsidP="007221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C950D5">
        <w:rPr>
          <w:rFonts w:ascii="Georgia" w:hAnsi="Georgia"/>
          <w:i/>
          <w:iCs/>
        </w:rPr>
        <w:t>W § 1 ust. 1 niniejszej uchwały rozwiązuje się rezerwę celową uchwaloną w wysokości 1.962.012 zł § 10 ust. 2 Uchwały nr LIV.422.2023 Rady Powiatu Ełckiego z dnia 28</w:t>
      </w:r>
      <w:r w:rsidR="00C950D5">
        <w:rPr>
          <w:rFonts w:ascii="Georgia" w:hAnsi="Georgia"/>
          <w:i/>
          <w:iCs/>
        </w:rPr>
        <w:t> </w:t>
      </w:r>
      <w:r w:rsidRPr="00C950D5">
        <w:rPr>
          <w:rFonts w:ascii="Georgia" w:hAnsi="Georgia"/>
          <w:i/>
          <w:iCs/>
        </w:rPr>
        <w:t xml:space="preserve">grudnia 2023 r. w sprawie uchwalenia budżetu Powiatu Ełckiego na rok 2024 </w:t>
      </w:r>
      <w:r w:rsidRPr="00C950D5">
        <w:rPr>
          <w:rFonts w:ascii="Georgia" w:hAnsi="Georgia"/>
          <w:i/>
          <w:iCs/>
        </w:rPr>
        <w:lastRenderedPageBreak/>
        <w:t>z</w:t>
      </w:r>
      <w:r w:rsidR="00C950D5">
        <w:rPr>
          <w:rFonts w:ascii="Georgia" w:hAnsi="Georgia"/>
          <w:i/>
          <w:iCs/>
        </w:rPr>
        <w:t> </w:t>
      </w:r>
      <w:r w:rsidRPr="00C950D5">
        <w:rPr>
          <w:rFonts w:ascii="Georgia" w:hAnsi="Georgia"/>
          <w:i/>
          <w:iCs/>
        </w:rPr>
        <w:t>późn. zm. w części dotyczącej kwoty 69.062 zł z przeznaczeniem na realizację Polityki Oświatowej Samorządu Terytorialnego w Zespole Szkół nr 1 w Ełku (15.000</w:t>
      </w:r>
      <w:r w:rsidR="00C950D5">
        <w:rPr>
          <w:rFonts w:ascii="Georgia" w:hAnsi="Georgia"/>
          <w:i/>
          <w:iCs/>
        </w:rPr>
        <w:t> </w:t>
      </w:r>
      <w:r w:rsidRPr="00C950D5">
        <w:rPr>
          <w:rFonts w:ascii="Georgia" w:hAnsi="Georgia"/>
          <w:i/>
          <w:iCs/>
        </w:rPr>
        <w:t xml:space="preserve">zł), na odprawy dla odchodzących na emeryturę nauczycieli oraz pracowników administracji i obsługi Zespołu </w:t>
      </w:r>
      <w:r w:rsidR="00B9260E">
        <w:rPr>
          <w:rFonts w:ascii="Georgia" w:hAnsi="Georgia"/>
          <w:i/>
          <w:iCs/>
        </w:rPr>
        <w:t>S</w:t>
      </w:r>
      <w:r w:rsidRPr="00C950D5">
        <w:rPr>
          <w:rFonts w:ascii="Georgia" w:hAnsi="Georgia"/>
          <w:i/>
          <w:iCs/>
        </w:rPr>
        <w:t>zkół nr 5 w Ełku (54.062 zł).</w:t>
      </w:r>
    </w:p>
    <w:p w14:paraId="139A1747" w14:textId="076AAFDB" w:rsidR="007221B4" w:rsidRPr="00C950D5" w:rsidRDefault="00C950D5" w:rsidP="007221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C950D5">
        <w:rPr>
          <w:rFonts w:ascii="Georgia" w:hAnsi="Georgia"/>
          <w:i/>
          <w:iCs/>
        </w:rPr>
        <w:t>Zwiększono dochody i wydatki w rozdziale 85202 Domy pomocy społecznej na kwotę 280.000 zł. Środki pochodzące z wpływów za odpłatności mieszkańców przeznaczone zostaną na zakup usług ochrony oraz odbioru nieczystości i ścieków, opłaty polis ubezpieczeniowych, a także zakup usług remontowych, zakup leków na potrzeby Domu Pomocy Społecznej w Nowej Wsi Ełckiej.</w:t>
      </w:r>
    </w:p>
    <w:p w14:paraId="61073D10" w14:textId="138AD359" w:rsidR="00C950D5" w:rsidRPr="00C950D5" w:rsidRDefault="00C950D5" w:rsidP="007221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C950D5">
        <w:rPr>
          <w:rFonts w:ascii="Georgia" w:hAnsi="Georgia"/>
          <w:i/>
          <w:iCs/>
        </w:rPr>
        <w:t>Plan dochodów i wydatków rozdziału 85508 Rodziny zastępcze został zwiększony o</w:t>
      </w:r>
      <w:r>
        <w:rPr>
          <w:rFonts w:ascii="Georgia" w:hAnsi="Georgia"/>
          <w:i/>
          <w:iCs/>
        </w:rPr>
        <w:t> </w:t>
      </w:r>
      <w:r w:rsidRPr="00C950D5">
        <w:rPr>
          <w:rFonts w:ascii="Georgia" w:hAnsi="Georgia"/>
          <w:i/>
          <w:iCs/>
        </w:rPr>
        <w:t>kwotę 60.000 zł, jednocześnie przesunięte zostały środki w ramach tego rozdziału na kwotę 43.513 zł. Środki pochodzące z odpłatności oraz wpłat gmin i powiatów za dzieci umieszczone w rodzinach zastępczych na terenie Powiatu Ełckiego przeznaczone zostaną na koszty utrzymania wychowanków rodzin zastępczych z</w:t>
      </w:r>
      <w:r>
        <w:rPr>
          <w:rFonts w:ascii="Georgia" w:hAnsi="Georgia"/>
          <w:i/>
          <w:iCs/>
        </w:rPr>
        <w:t> </w:t>
      </w:r>
      <w:r w:rsidRPr="00C950D5">
        <w:rPr>
          <w:rFonts w:ascii="Georgia" w:hAnsi="Georgia"/>
          <w:i/>
          <w:iCs/>
        </w:rPr>
        <w:t>Powiatu Ełckiego umieszczonych na terenie innych powiatów, ale także na wynagrodzenia osobowe oraz pochodne od wynagrodzeń, odpis na Zakładowy Fundusz Świadczeń Socjalnych, ryczałt za używanie własnych pojazdów do celów służbowych w Powiatowym Centrum Pomocy Rodzinie w Ełku.</w:t>
      </w:r>
    </w:p>
    <w:p w14:paraId="5FFC10FE" w14:textId="13592B67" w:rsidR="00C950D5" w:rsidRPr="00C950D5" w:rsidRDefault="00C950D5" w:rsidP="007221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C950D5">
        <w:rPr>
          <w:rFonts w:ascii="Georgia" w:hAnsi="Georgia"/>
          <w:i/>
          <w:iCs/>
        </w:rPr>
        <w:t>Zwiększony został plan dochodów i wydatków rozdziału 85510 Działalność placówek opiekuńczo – wychowawczych o kwotę 1.130 zł. W powyższym rozdziale przesunięte zostały również środki między paragrafami planu wydatków Domu Rodzinnego przy ul. Grajewskiej na kwotę 1.980 zł. Przeniesiono  także środki  między jednostkami i</w:t>
      </w:r>
      <w:r>
        <w:rPr>
          <w:rFonts w:ascii="Georgia" w:hAnsi="Georgia"/>
          <w:i/>
          <w:iCs/>
        </w:rPr>
        <w:t> </w:t>
      </w:r>
      <w:r w:rsidRPr="00C950D5">
        <w:rPr>
          <w:rFonts w:ascii="Georgia" w:hAnsi="Georgia"/>
          <w:i/>
          <w:iCs/>
        </w:rPr>
        <w:t>paragrafami wydatków rozdziału 85510 Działalność placówek opiekuńczo – wychowawczych na kwotę 23.238 zł. Środki zostaną przeznaczone na koszty utrzymania dziecka pochodzącego z innego powiatu w placówce Domu Rodzinnego przy ul. Grajewskiej, zakup usług zdrowotnych, wynagrodzenia osobowe pracowników, ale także odpis na Zakładowy Fundusz  Świadczeń Socjalnych.</w:t>
      </w:r>
    </w:p>
    <w:p w14:paraId="1182DB12" w14:textId="07E3D377" w:rsidR="00C950D5" w:rsidRPr="00C950D5" w:rsidRDefault="00C950D5" w:rsidP="007221B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C950D5">
        <w:rPr>
          <w:rFonts w:ascii="Georgia" w:hAnsi="Georgia"/>
          <w:i/>
          <w:iCs/>
        </w:rPr>
        <w:t>Przesunięte zostały środki w planie wydatków między rozdziałami 85218 Powiatowe centra pomocy rodzinie i 85510 Działalność placówek opiekuńczo – wychowawczych na kwotę 219.000 zł, jednocześnie w rozdziale 85218 Powiatowe centra pomocy rodzinie przesunięto środki na kwotę 21.674 zł. Środki zostaną przeznaczone na wynagrodzenia oraz pochodne od wynagrodzeń pracowników Powiatowego Centrum Pomocy Rodzinie w Ełku, ale także na odpis na Zakładowy Fundusz Świadczeń Socjalnych, opłaty na Pracownicze Plany Kapitałowe finansowane przez podmiot zatrudniający.</w:t>
      </w:r>
    </w:p>
    <w:p w14:paraId="4EF485FA" w14:textId="77777777" w:rsidR="00C950D5" w:rsidRPr="007221B4" w:rsidRDefault="00C950D5" w:rsidP="00C950D5">
      <w:pPr>
        <w:pStyle w:val="Akapitzlist"/>
        <w:spacing w:after="0" w:line="240" w:lineRule="auto"/>
        <w:jc w:val="both"/>
        <w:rPr>
          <w:rFonts w:ascii="Georgia" w:hAnsi="Georgia"/>
        </w:rPr>
      </w:pPr>
    </w:p>
    <w:p w14:paraId="208E570E" w14:textId="72084B8B" w:rsidR="007F6BEF" w:rsidRDefault="00373AA3" w:rsidP="00373AA3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373AA3">
        <w:rPr>
          <w:rFonts w:ascii="Georgia" w:hAnsi="Georgia"/>
          <w:sz w:val="24"/>
          <w:szCs w:val="24"/>
        </w:rPr>
        <w:t>Nadto poinformowała, że po wprowadzeniu zmian wraz podstawowe wielkości będą kształtowały się następująco:</w:t>
      </w:r>
    </w:p>
    <w:p w14:paraId="586049C7" w14:textId="77777777" w:rsidR="00611A64" w:rsidRPr="00611A64" w:rsidRDefault="00611A64" w:rsidP="00611A64">
      <w:pPr>
        <w:numPr>
          <w:ilvl w:val="0"/>
          <w:numId w:val="6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>Plan dochodów ogółem w wysokości 276.247.939 zł, w tym dochody bieżące w wysokości 216.763.717 zł i dochody majątkowe w wysokości 59.484.222 zł.</w:t>
      </w:r>
    </w:p>
    <w:p w14:paraId="00FB3E53" w14:textId="77777777" w:rsidR="00611A64" w:rsidRPr="00611A64" w:rsidRDefault="00611A64" w:rsidP="00611A64">
      <w:pPr>
        <w:numPr>
          <w:ilvl w:val="0"/>
          <w:numId w:val="6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>Plan wydatków ogółem w wysokości 284.564.571 zł, w tym wydatki bieżące w wysokości 213.600.475 zł i wydatki majątkowe w wysokości 70.964.096 zł.</w:t>
      </w:r>
    </w:p>
    <w:p w14:paraId="4192A043" w14:textId="77777777" w:rsidR="00611A64" w:rsidRPr="00611A64" w:rsidRDefault="00611A64" w:rsidP="00611A64">
      <w:pPr>
        <w:numPr>
          <w:ilvl w:val="0"/>
          <w:numId w:val="6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 xml:space="preserve">Planowany deficyt budżetu </w:t>
      </w:r>
      <w:r w:rsidRPr="00611A64">
        <w:rPr>
          <w:rFonts w:ascii="Georgia" w:eastAsia="Arial" w:hAnsi="Georgia"/>
          <w:i/>
          <w:iCs/>
        </w:rPr>
        <w:t>w wysokości</w:t>
      </w:r>
      <w:r w:rsidRPr="00611A64">
        <w:rPr>
          <w:rFonts w:ascii="Georgia" w:hAnsi="Georgia"/>
          <w:i/>
          <w:iCs/>
        </w:rPr>
        <w:t xml:space="preserve"> 8.316.632 zł </w:t>
      </w:r>
      <w:r w:rsidRPr="00611A64">
        <w:rPr>
          <w:rFonts w:ascii="Georgia" w:eastAsia="Arial" w:hAnsi="Georgia"/>
          <w:i/>
          <w:iCs/>
        </w:rPr>
        <w:t>zostanie pokryty przychodami pochodzącymi z:</w:t>
      </w:r>
    </w:p>
    <w:p w14:paraId="311B0754" w14:textId="77777777" w:rsidR="00611A64" w:rsidRPr="00611A64" w:rsidRDefault="00611A64" w:rsidP="00611A64">
      <w:pPr>
        <w:numPr>
          <w:ilvl w:val="0"/>
          <w:numId w:val="7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 xml:space="preserve">niewykorzystanych środków pieniężnych na rachunku bieżącym budżetu, wynikających </w:t>
      </w:r>
      <w:r w:rsidRPr="00611A64">
        <w:rPr>
          <w:rFonts w:ascii="Georgia" w:hAnsi="Georgia"/>
          <w:i/>
          <w:iCs/>
        </w:rPr>
        <w:br/>
        <w:t xml:space="preserve">z rozliczenia dochodów i wydatków nimi finansowanych związanych ze szczególnymi zasadami wykonywania budżetu określonymi w odrębnych ustawach </w:t>
      </w:r>
      <w:r w:rsidRPr="00611A64">
        <w:rPr>
          <w:rFonts w:ascii="Georgia" w:eastAsia="Arial" w:hAnsi="Georgia"/>
          <w:i/>
          <w:iCs/>
        </w:rPr>
        <w:t>w kwocie 1.081.092</w:t>
      </w:r>
      <w:r w:rsidRPr="00611A64">
        <w:rPr>
          <w:rFonts w:ascii="Georgia" w:hAnsi="Georgia"/>
          <w:i/>
          <w:iCs/>
        </w:rPr>
        <w:t xml:space="preserve"> </w:t>
      </w:r>
      <w:r w:rsidRPr="00611A64">
        <w:rPr>
          <w:rFonts w:ascii="Georgia" w:eastAsia="Arial" w:hAnsi="Georgia"/>
          <w:i/>
          <w:iCs/>
        </w:rPr>
        <w:t>zł,</w:t>
      </w:r>
    </w:p>
    <w:p w14:paraId="74F4F06A" w14:textId="77777777" w:rsidR="00611A64" w:rsidRPr="00611A64" w:rsidRDefault="00611A64" w:rsidP="00611A64">
      <w:pPr>
        <w:numPr>
          <w:ilvl w:val="0"/>
          <w:numId w:val="7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 xml:space="preserve">niewykorzystanych środków pieniężnych na rachunku bieżącym budżetu, wynikających </w:t>
      </w:r>
      <w:r w:rsidRPr="00611A64">
        <w:rPr>
          <w:rFonts w:ascii="Georgia" w:hAnsi="Georgia"/>
          <w:i/>
          <w:iCs/>
        </w:rPr>
        <w:br/>
        <w:t>z rozliczenia środków określonych w art. 5 ust. 1 pkt 2</w:t>
      </w:r>
      <w:r w:rsidRPr="00611A64">
        <w:rPr>
          <w:rFonts w:ascii="Georgia" w:eastAsia="Arial" w:hAnsi="Georgia"/>
          <w:i/>
          <w:iCs/>
        </w:rPr>
        <w:t xml:space="preserve"> ustawy o finansach publicznych</w:t>
      </w:r>
      <w:r w:rsidRPr="00611A64">
        <w:rPr>
          <w:rFonts w:ascii="Georgia" w:hAnsi="Georgia"/>
          <w:i/>
          <w:iCs/>
        </w:rPr>
        <w:t xml:space="preserve"> </w:t>
      </w:r>
      <w:r w:rsidRPr="00611A64">
        <w:rPr>
          <w:rFonts w:ascii="Georgia" w:hAnsi="Georgia"/>
          <w:i/>
          <w:iCs/>
        </w:rPr>
        <w:br/>
        <w:t>i dotacji na realizację programu, projektu lub zadania finansowanego z udziałem tych środków</w:t>
      </w:r>
      <w:r w:rsidRPr="00611A64">
        <w:rPr>
          <w:rFonts w:ascii="Georgia" w:eastAsia="Arial" w:hAnsi="Georgia"/>
          <w:i/>
          <w:iCs/>
        </w:rPr>
        <w:t xml:space="preserve"> w kwocie 529.432</w:t>
      </w:r>
      <w:r w:rsidRPr="00611A64">
        <w:rPr>
          <w:rFonts w:ascii="Georgia" w:hAnsi="Georgia"/>
          <w:i/>
          <w:iCs/>
        </w:rPr>
        <w:t xml:space="preserve"> </w:t>
      </w:r>
      <w:r w:rsidRPr="00611A64">
        <w:rPr>
          <w:rFonts w:ascii="Georgia" w:eastAsia="Arial" w:hAnsi="Georgia"/>
          <w:i/>
          <w:iCs/>
        </w:rPr>
        <w:t>zł,</w:t>
      </w:r>
    </w:p>
    <w:p w14:paraId="73B7F69C" w14:textId="77777777" w:rsidR="00611A64" w:rsidRPr="00611A64" w:rsidRDefault="00611A64" w:rsidP="00611A64">
      <w:pPr>
        <w:numPr>
          <w:ilvl w:val="0"/>
          <w:numId w:val="7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eastAsia="Arial" w:hAnsi="Georgia"/>
          <w:i/>
          <w:iCs/>
        </w:rPr>
        <w:lastRenderedPageBreak/>
        <w:t>nadwyżki budżetu z lat ubiegłych w kwocie 1.556.331 zł,</w:t>
      </w:r>
    </w:p>
    <w:p w14:paraId="737CB249" w14:textId="77777777" w:rsidR="00611A64" w:rsidRPr="00611A64" w:rsidRDefault="00611A64" w:rsidP="00611A64">
      <w:pPr>
        <w:numPr>
          <w:ilvl w:val="0"/>
          <w:numId w:val="7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 xml:space="preserve">wolne środki, o których mowa w art. 217 ust. 2 pkt 6 ustawy o finansach publicznych </w:t>
      </w:r>
      <w:r w:rsidRPr="00611A64">
        <w:rPr>
          <w:rFonts w:ascii="Georgia" w:hAnsi="Georgia"/>
          <w:i/>
          <w:iCs/>
        </w:rPr>
        <w:br/>
      </w:r>
      <w:r w:rsidRPr="00611A64">
        <w:rPr>
          <w:rFonts w:ascii="Georgia" w:eastAsia="Arial" w:hAnsi="Georgia"/>
          <w:i/>
          <w:iCs/>
        </w:rPr>
        <w:t>w kwocie 2.119.733 zł,</w:t>
      </w:r>
    </w:p>
    <w:p w14:paraId="330CA62E" w14:textId="3535163E" w:rsidR="00FE25C5" w:rsidRPr="00611A64" w:rsidRDefault="00611A64" w:rsidP="00D828EC">
      <w:pPr>
        <w:numPr>
          <w:ilvl w:val="0"/>
          <w:numId w:val="7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eastAsia="Arial" w:hAnsi="Georgia"/>
          <w:i/>
          <w:iCs/>
        </w:rPr>
        <w:t>sprzedaży papierów wartościowych wyemitowanych przez Powiat w kwocie 3.030.044 zł.</w:t>
      </w:r>
    </w:p>
    <w:p w14:paraId="212A1AFF" w14:textId="77777777" w:rsidR="00FE25C5" w:rsidRDefault="00FE25C5" w:rsidP="00D828EC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7CEFD0AD" w14:textId="05DAD028" w:rsidR="00FE25C5" w:rsidRDefault="00FE25C5" w:rsidP="00FE25C5">
      <w:pPr>
        <w:spacing w:after="0" w:line="240" w:lineRule="auto"/>
        <w:ind w:firstLine="360"/>
        <w:jc w:val="both"/>
        <w:rPr>
          <w:rFonts w:ascii="Georgia" w:hAnsi="Georgia"/>
          <w:i/>
          <w:iCs/>
          <w:sz w:val="24"/>
          <w:szCs w:val="24"/>
        </w:rPr>
      </w:pPr>
      <w:r w:rsidRPr="00FE25C5">
        <w:rPr>
          <w:rFonts w:ascii="Georgia" w:hAnsi="Georgia"/>
          <w:i/>
          <w:iCs/>
          <w:sz w:val="24"/>
          <w:szCs w:val="24"/>
        </w:rPr>
        <w:t xml:space="preserve">Przewodnicząca E. Truszkowska </w:t>
      </w:r>
      <w:r w:rsidRPr="00FE25C5">
        <w:rPr>
          <w:rFonts w:ascii="Georgia" w:hAnsi="Georgia"/>
          <w:sz w:val="24"/>
          <w:szCs w:val="24"/>
        </w:rPr>
        <w:t>otworzyła dyskusję do projektu uchwały w</w:t>
      </w:r>
      <w:r w:rsidR="00611A64">
        <w:rPr>
          <w:rFonts w:ascii="Georgia" w:hAnsi="Georgia"/>
          <w:sz w:val="24"/>
          <w:szCs w:val="24"/>
        </w:rPr>
        <w:t> </w:t>
      </w:r>
      <w:r w:rsidRPr="00FE25C5">
        <w:rPr>
          <w:rFonts w:ascii="Georgia" w:hAnsi="Georgia"/>
          <w:sz w:val="24"/>
          <w:szCs w:val="24"/>
        </w:rPr>
        <w:t>sprawie zmian w Wieloletniej Prognozie Finansowej Powiatu Ełckiego na lata 2024-2033 a następnie oświadczyła, iż nie widzi głosów w dyskusji, więc przystąpiła do nw.</w:t>
      </w:r>
      <w:r w:rsidR="00611A64">
        <w:rPr>
          <w:rFonts w:ascii="Georgia" w:hAnsi="Georgia"/>
          <w:sz w:val="24"/>
          <w:szCs w:val="24"/>
        </w:rPr>
        <w:t> </w:t>
      </w:r>
      <w:r w:rsidRPr="00FE25C5">
        <w:rPr>
          <w:rFonts w:ascii="Georgia" w:hAnsi="Georgia"/>
          <w:sz w:val="24"/>
          <w:szCs w:val="24"/>
        </w:rPr>
        <w:t>głosowania.</w:t>
      </w:r>
    </w:p>
    <w:p w14:paraId="11B18AB3" w14:textId="77777777" w:rsidR="00FE25C5" w:rsidRDefault="00FE25C5" w:rsidP="00D828EC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0D721B2F" w14:textId="17256C1E" w:rsidR="00D828EC" w:rsidRPr="000D2880" w:rsidRDefault="00D828EC" w:rsidP="00D828EC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0D2880">
        <w:rPr>
          <w:rFonts w:ascii="Georgia" w:hAnsi="Georgia"/>
          <w:i/>
          <w:iCs/>
          <w:sz w:val="24"/>
          <w:szCs w:val="24"/>
        </w:rPr>
        <w:t>Głosowano w sprawie</w:t>
      </w:r>
      <w:r w:rsidR="007C2562" w:rsidRPr="000D2880">
        <w:rPr>
          <w:rFonts w:ascii="Georgia" w:hAnsi="Georgia"/>
          <w:i/>
          <w:iCs/>
          <w:sz w:val="24"/>
          <w:szCs w:val="24"/>
        </w:rPr>
        <w:t xml:space="preserve">: </w:t>
      </w:r>
      <w:r w:rsidRPr="000D2880">
        <w:rPr>
          <w:rFonts w:ascii="Georgia" w:hAnsi="Georgia"/>
          <w:i/>
          <w:iCs/>
          <w:sz w:val="24"/>
          <w:szCs w:val="24"/>
        </w:rPr>
        <w:t>zaopiniowania projektu uchwały Rady Powiatu Ełckiego w</w:t>
      </w:r>
      <w:r w:rsidR="000D2880">
        <w:rPr>
          <w:rFonts w:ascii="Georgia" w:hAnsi="Georgia"/>
          <w:i/>
          <w:iCs/>
          <w:sz w:val="24"/>
          <w:szCs w:val="24"/>
        </w:rPr>
        <w:t> </w:t>
      </w:r>
      <w:r w:rsidRPr="000D2880">
        <w:rPr>
          <w:rFonts w:ascii="Georgia" w:hAnsi="Georgia"/>
          <w:i/>
          <w:iCs/>
          <w:sz w:val="24"/>
          <w:szCs w:val="24"/>
        </w:rPr>
        <w:t>sprawie zmian w Wieloletniej Prognozie Finansowej Powiatu Ełckiego na lata 2024-2033</w:t>
      </w:r>
      <w:r w:rsidR="007C2562" w:rsidRPr="000D2880">
        <w:rPr>
          <w:rFonts w:ascii="Georgia" w:hAnsi="Georgia"/>
          <w:i/>
          <w:iCs/>
          <w:sz w:val="24"/>
          <w:szCs w:val="24"/>
        </w:rPr>
        <w:t>.</w:t>
      </w:r>
    </w:p>
    <w:p w14:paraId="386C8708" w14:textId="77777777" w:rsidR="007C2562" w:rsidRDefault="007C2562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1F3E14A" w14:textId="217FA1BD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Wyniki głosowania</w:t>
      </w:r>
      <w:r w:rsidR="007C2562">
        <w:rPr>
          <w:rFonts w:ascii="Georgia" w:hAnsi="Georgia"/>
          <w:sz w:val="24"/>
          <w:szCs w:val="24"/>
        </w:rPr>
        <w:t xml:space="preserve">: </w:t>
      </w:r>
      <w:r w:rsidRPr="00D828EC">
        <w:rPr>
          <w:rFonts w:ascii="Georgia" w:hAnsi="Georgia"/>
          <w:sz w:val="24"/>
          <w:szCs w:val="24"/>
        </w:rPr>
        <w:t>ZA: 6, PRZECIW: 0, WSTRZYMUJĘ SIĘ: 0, BRAK GŁOSU: 0, NIEOBECNI: 5</w:t>
      </w:r>
    </w:p>
    <w:p w14:paraId="1416B49E" w14:textId="77777777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Wyniki imienne</w:t>
      </w:r>
    </w:p>
    <w:p w14:paraId="461BD7FB" w14:textId="77777777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ZA (6)</w:t>
      </w:r>
    </w:p>
    <w:p w14:paraId="35399612" w14:textId="77777777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Krystyna CEGIEŁKA, Robert Stanisław DAWIDOWSKI, Faustyna Anna GAJEWSKA, Emilia GÓRSKA, Krystian KRAWCZUK, Ewelina TRUSZKOWSKA</w:t>
      </w:r>
    </w:p>
    <w:p w14:paraId="7D3EFADD" w14:textId="77777777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PRZECIW (0)</w:t>
      </w:r>
    </w:p>
    <w:p w14:paraId="742AF7AD" w14:textId="77777777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WSTRZYMUJĘ SIĘ (0)</w:t>
      </w:r>
    </w:p>
    <w:p w14:paraId="2F6CB0BE" w14:textId="77777777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BRAK GŁOSU (0)</w:t>
      </w:r>
    </w:p>
    <w:p w14:paraId="77C53D77" w14:textId="77777777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NIEOBECNI (5)</w:t>
      </w:r>
    </w:p>
    <w:p w14:paraId="64D3F344" w14:textId="77777777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Andrzej BEZDZIECKI, Marek CHOJNOWSKI, Grzegorz KACPERSKI, Natalia PIWKO, Tomasz PRZEKOP</w:t>
      </w:r>
    </w:p>
    <w:p w14:paraId="32286D6B" w14:textId="3CB531DE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2EDD30D" w14:textId="3F2DD083" w:rsidR="00D828EC" w:rsidRDefault="0058383E" w:rsidP="0058383E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58383E">
        <w:rPr>
          <w:rFonts w:ascii="Georgia" w:hAnsi="Georgia"/>
          <w:i/>
          <w:iCs/>
          <w:sz w:val="24"/>
          <w:szCs w:val="24"/>
        </w:rPr>
        <w:t>Przewodnicząca</w:t>
      </w:r>
      <w:r w:rsidRPr="0058383E">
        <w:rPr>
          <w:rFonts w:ascii="Georgia" w:hAnsi="Georgia"/>
          <w:sz w:val="24"/>
          <w:szCs w:val="24"/>
        </w:rPr>
        <w:t xml:space="preserve"> stwierdziła, iż ww. projekt został zaopiniowany pozytywnie, „za”</w:t>
      </w:r>
      <w:r>
        <w:rPr>
          <w:rFonts w:ascii="Georgia" w:hAnsi="Georgia"/>
          <w:sz w:val="24"/>
          <w:szCs w:val="24"/>
        </w:rPr>
        <w:t> 6</w:t>
      </w:r>
      <w:r w:rsidRPr="0058383E">
        <w:rPr>
          <w:rFonts w:ascii="Georgia" w:hAnsi="Georgia"/>
          <w:sz w:val="24"/>
          <w:szCs w:val="24"/>
        </w:rPr>
        <w:t xml:space="preserve"> głosami, jednomyślnie. Następnie otworzyła dyskusję do projektu uchwały w</w:t>
      </w:r>
      <w:r>
        <w:rPr>
          <w:rFonts w:ascii="Georgia" w:hAnsi="Georgia"/>
          <w:sz w:val="24"/>
          <w:szCs w:val="24"/>
        </w:rPr>
        <w:t> </w:t>
      </w:r>
      <w:r w:rsidRPr="0058383E">
        <w:rPr>
          <w:rFonts w:ascii="Georgia" w:hAnsi="Georgia"/>
          <w:sz w:val="24"/>
          <w:szCs w:val="24"/>
        </w:rPr>
        <w:t>sprawie zmian w budżecie Powiatu Ełckiego na 2024 r. i w związku z brakiem pytań i uwag przystąpiła do nw. głosowania.</w:t>
      </w:r>
    </w:p>
    <w:p w14:paraId="4109119F" w14:textId="77777777" w:rsidR="0058383E" w:rsidRDefault="0058383E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7B71156" w14:textId="59B358E9" w:rsidR="00D828EC" w:rsidRPr="0058383E" w:rsidRDefault="00D828EC" w:rsidP="00D828EC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58383E">
        <w:rPr>
          <w:rFonts w:ascii="Georgia" w:hAnsi="Georgia"/>
          <w:i/>
          <w:iCs/>
          <w:sz w:val="24"/>
          <w:szCs w:val="24"/>
        </w:rPr>
        <w:t>Głosowano w sprawie: zaopiniowania projektu uchwały Rady Powiatu Ełckiego w</w:t>
      </w:r>
      <w:r w:rsidR="0058383E" w:rsidRPr="0058383E">
        <w:rPr>
          <w:rFonts w:ascii="Georgia" w:hAnsi="Georgia"/>
          <w:i/>
          <w:iCs/>
          <w:sz w:val="24"/>
          <w:szCs w:val="24"/>
        </w:rPr>
        <w:t> </w:t>
      </w:r>
      <w:r w:rsidRPr="0058383E">
        <w:rPr>
          <w:rFonts w:ascii="Georgia" w:hAnsi="Georgia"/>
          <w:i/>
          <w:iCs/>
          <w:sz w:val="24"/>
          <w:szCs w:val="24"/>
        </w:rPr>
        <w:t>sprawie zmian w budżecie Powiatu Ełckiego na 2024 r.</w:t>
      </w:r>
    </w:p>
    <w:p w14:paraId="04BE51A3" w14:textId="77777777" w:rsidR="007C2562" w:rsidRDefault="007C2562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CA6C371" w14:textId="0C005B61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Wyniki głosowania</w:t>
      </w:r>
      <w:r w:rsidR="007C2562">
        <w:rPr>
          <w:rFonts w:ascii="Georgia" w:hAnsi="Georgia"/>
          <w:sz w:val="24"/>
          <w:szCs w:val="24"/>
        </w:rPr>
        <w:t xml:space="preserve">: </w:t>
      </w:r>
      <w:r w:rsidRPr="00D828EC">
        <w:rPr>
          <w:rFonts w:ascii="Georgia" w:hAnsi="Georgia"/>
          <w:sz w:val="24"/>
          <w:szCs w:val="24"/>
        </w:rPr>
        <w:t>ZA: 6, PRZECIW: 0, WSTRZYMUJĘ SIĘ: 0, BRAK GŁOSU: 0, NIEOBECNI: 5</w:t>
      </w:r>
    </w:p>
    <w:p w14:paraId="54A4BFE2" w14:textId="77777777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Wyniki imienne</w:t>
      </w:r>
    </w:p>
    <w:p w14:paraId="4F62286D" w14:textId="77777777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ZA (6)</w:t>
      </w:r>
    </w:p>
    <w:p w14:paraId="03B5C9F3" w14:textId="77777777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Krystyna CEGIEŁKA, Robert Stanisław DAWIDOWSKI, Faustyna Anna GAJEWSKA, Emilia GÓRSKA, Krystian KRAWCZUK, Ewelina TRUSZKOWSKA</w:t>
      </w:r>
    </w:p>
    <w:p w14:paraId="7011156A" w14:textId="77777777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PRZECIW (0)</w:t>
      </w:r>
    </w:p>
    <w:p w14:paraId="5A6F6ECE" w14:textId="77777777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WSTRZYMUJĘ SIĘ (0)</w:t>
      </w:r>
    </w:p>
    <w:p w14:paraId="7FFAB2DE" w14:textId="77777777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BRAK GŁOSU (0)</w:t>
      </w:r>
    </w:p>
    <w:p w14:paraId="4FACED47" w14:textId="77777777" w:rsidR="00D828EC" w:rsidRP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NIEOBECNI (5)</w:t>
      </w:r>
    </w:p>
    <w:p w14:paraId="15FE7237" w14:textId="381795BC" w:rsidR="00D828EC" w:rsidRDefault="00D828EC" w:rsidP="00D828E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828EC">
        <w:rPr>
          <w:rFonts w:ascii="Georgia" w:hAnsi="Georgia"/>
          <w:sz w:val="24"/>
          <w:szCs w:val="24"/>
        </w:rPr>
        <w:t>Andrzej BEZDZIECKI, Marek CHOJNOWSKI, Grzegorz KACPERSKI, Natalia PIWKO, Tomasz PRZEKOP</w:t>
      </w:r>
    </w:p>
    <w:p w14:paraId="2C207562" w14:textId="77777777" w:rsidR="00D828EC" w:rsidRDefault="00D828EC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CA1D3DD" w14:textId="686FA74E" w:rsidR="003706B8" w:rsidRDefault="003706B8" w:rsidP="003706B8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3706B8">
        <w:rPr>
          <w:rFonts w:ascii="Georgia" w:hAnsi="Georgia"/>
          <w:i/>
          <w:iCs/>
          <w:sz w:val="24"/>
          <w:szCs w:val="24"/>
        </w:rPr>
        <w:lastRenderedPageBreak/>
        <w:t>Przewodnicząca Komisji</w:t>
      </w:r>
      <w:r w:rsidRPr="003706B8">
        <w:rPr>
          <w:rFonts w:ascii="Georgia" w:hAnsi="Georgia"/>
          <w:sz w:val="24"/>
          <w:szCs w:val="24"/>
        </w:rPr>
        <w:t xml:space="preserve"> oświadczyła, iż ww. projekt został zaopiniowany pozytywnie, „za”  </w:t>
      </w:r>
      <w:r>
        <w:rPr>
          <w:rFonts w:ascii="Georgia" w:hAnsi="Georgia"/>
          <w:sz w:val="24"/>
          <w:szCs w:val="24"/>
        </w:rPr>
        <w:t>6</w:t>
      </w:r>
      <w:r w:rsidRPr="003706B8">
        <w:rPr>
          <w:rFonts w:ascii="Georgia" w:hAnsi="Georgia"/>
          <w:sz w:val="24"/>
          <w:szCs w:val="24"/>
        </w:rPr>
        <w:t xml:space="preserve"> głosami, jednogłośnie a następnie zamknęła pkt 5 porządku obrad i przystąpiła do realizacji </w:t>
      </w:r>
      <w:r>
        <w:rPr>
          <w:rFonts w:ascii="Georgia" w:hAnsi="Georgia"/>
          <w:sz w:val="24"/>
          <w:szCs w:val="24"/>
        </w:rPr>
        <w:t>ostatniego punktu posiedzenia.</w:t>
      </w:r>
    </w:p>
    <w:p w14:paraId="16887B16" w14:textId="77777777" w:rsidR="003706B8" w:rsidRDefault="003706B8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FB154A6" w14:textId="7F77BDFE" w:rsidR="00D828EC" w:rsidRDefault="00D828EC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Ad. 6</w:t>
      </w:r>
      <w:r w:rsidR="003706B8">
        <w:rPr>
          <w:rFonts w:ascii="Georgia" w:hAnsi="Georgia"/>
          <w:sz w:val="24"/>
          <w:szCs w:val="24"/>
        </w:rPr>
        <w:t xml:space="preserve"> </w:t>
      </w:r>
      <w:r w:rsidR="003706B8" w:rsidRPr="003706B8">
        <w:rPr>
          <w:rFonts w:ascii="Georgia" w:hAnsi="Georgia"/>
          <w:i/>
          <w:iCs/>
          <w:sz w:val="24"/>
          <w:szCs w:val="24"/>
        </w:rPr>
        <w:t>Sprawy różne – nie zgłoszono.</w:t>
      </w:r>
    </w:p>
    <w:p w14:paraId="4251C312" w14:textId="77777777" w:rsidR="003706B8" w:rsidRDefault="003706B8" w:rsidP="00DC1B2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A05FDA4" w14:textId="77777777" w:rsidR="003706B8" w:rsidRPr="003706B8" w:rsidRDefault="003706B8" w:rsidP="003706B8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3706B8">
        <w:rPr>
          <w:rFonts w:ascii="Georgia" w:hAnsi="Georgia"/>
          <w:sz w:val="24"/>
          <w:szCs w:val="24"/>
        </w:rPr>
        <w:t>Na tym posiedzenie zakończono.</w:t>
      </w:r>
    </w:p>
    <w:p w14:paraId="72E04BED" w14:textId="77777777" w:rsidR="003706B8" w:rsidRPr="003706B8" w:rsidRDefault="003706B8" w:rsidP="003706B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BF0ED8D" w14:textId="77777777" w:rsidR="003706B8" w:rsidRDefault="003706B8" w:rsidP="003706B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1CDAAA7" w14:textId="2AF03368" w:rsidR="003706B8" w:rsidRPr="00A27543" w:rsidRDefault="003706B8" w:rsidP="003706B8">
      <w:pPr>
        <w:spacing w:after="0" w:line="240" w:lineRule="auto"/>
        <w:jc w:val="both"/>
        <w:rPr>
          <w:rFonts w:ascii="Georgia" w:hAnsi="Georgia"/>
        </w:rPr>
      </w:pPr>
      <w:r w:rsidRPr="00A27543">
        <w:rPr>
          <w:rFonts w:ascii="Georgia" w:hAnsi="Georgia"/>
        </w:rPr>
        <w:t xml:space="preserve">Protokółowała : </w:t>
      </w:r>
      <w:r w:rsidRPr="00A27543">
        <w:rPr>
          <w:rFonts w:ascii="Georgia" w:hAnsi="Georgia"/>
          <w:i/>
          <w:iCs/>
        </w:rPr>
        <w:t>Edyta Dzięgielewska</w:t>
      </w:r>
    </w:p>
    <w:p w14:paraId="6A187D57" w14:textId="77777777" w:rsidR="003706B8" w:rsidRPr="00A27543" w:rsidRDefault="003706B8" w:rsidP="003706B8">
      <w:pPr>
        <w:spacing w:after="0" w:line="240" w:lineRule="auto"/>
        <w:jc w:val="both"/>
        <w:rPr>
          <w:rFonts w:ascii="Georgia" w:hAnsi="Georgia"/>
        </w:rPr>
      </w:pPr>
    </w:p>
    <w:p w14:paraId="488D670B" w14:textId="51786382" w:rsidR="003706B8" w:rsidRPr="00A27543" w:rsidRDefault="003706B8" w:rsidP="003706B8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27543">
        <w:rPr>
          <w:rFonts w:ascii="Georgia" w:hAnsi="Georgia"/>
        </w:rPr>
        <w:t xml:space="preserve">                                                                                                </w:t>
      </w:r>
      <w:r w:rsidR="00A27543">
        <w:rPr>
          <w:rFonts w:ascii="Georgia" w:hAnsi="Georgia"/>
        </w:rPr>
        <w:t xml:space="preserve">        </w:t>
      </w:r>
      <w:r w:rsidRPr="00A27543">
        <w:rPr>
          <w:rFonts w:ascii="Georgia" w:hAnsi="Georgia"/>
          <w:i/>
          <w:iCs/>
          <w:sz w:val="24"/>
          <w:szCs w:val="24"/>
        </w:rPr>
        <w:t>Przewodnicząca Komisji</w:t>
      </w:r>
    </w:p>
    <w:p w14:paraId="73B6F52C" w14:textId="77777777" w:rsidR="003706B8" w:rsidRPr="00A27543" w:rsidRDefault="003706B8" w:rsidP="003706B8">
      <w:pPr>
        <w:spacing w:after="0" w:line="240" w:lineRule="auto"/>
        <w:jc w:val="right"/>
        <w:rPr>
          <w:rFonts w:ascii="Georgia" w:hAnsi="Georgia"/>
          <w:i/>
          <w:iCs/>
          <w:sz w:val="24"/>
          <w:szCs w:val="24"/>
        </w:rPr>
      </w:pPr>
      <w:r w:rsidRPr="00A27543">
        <w:rPr>
          <w:rFonts w:ascii="Georgia" w:hAnsi="Georgia"/>
          <w:i/>
          <w:iCs/>
          <w:sz w:val="24"/>
          <w:szCs w:val="24"/>
        </w:rPr>
        <w:t>Rodziny, Zdrowia i Pomocy Społecznej</w:t>
      </w:r>
    </w:p>
    <w:p w14:paraId="4CE89391" w14:textId="77777777" w:rsidR="003706B8" w:rsidRPr="00A27543" w:rsidRDefault="003706B8" w:rsidP="003706B8">
      <w:pPr>
        <w:spacing w:after="0" w:line="240" w:lineRule="auto"/>
        <w:jc w:val="right"/>
        <w:rPr>
          <w:rFonts w:ascii="Georgia" w:hAnsi="Georgia"/>
          <w:i/>
          <w:iCs/>
          <w:sz w:val="24"/>
          <w:szCs w:val="24"/>
        </w:rPr>
      </w:pPr>
    </w:p>
    <w:p w14:paraId="2CC33A1E" w14:textId="63D6F49E" w:rsidR="003706B8" w:rsidRPr="00A27543" w:rsidRDefault="00A27543" w:rsidP="00A27543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                                                                                   </w:t>
      </w:r>
      <w:r w:rsidR="003706B8" w:rsidRPr="00A27543">
        <w:rPr>
          <w:rFonts w:ascii="Georgia" w:hAnsi="Georgia"/>
          <w:i/>
          <w:iCs/>
          <w:sz w:val="24"/>
          <w:szCs w:val="24"/>
        </w:rPr>
        <w:t>Ewelina Truszkowska .........................</w:t>
      </w:r>
    </w:p>
    <w:sectPr w:rsidR="003706B8" w:rsidRPr="00A275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CF471" w14:textId="77777777" w:rsidR="0027183B" w:rsidRDefault="0027183B" w:rsidP="007F21DC">
      <w:pPr>
        <w:spacing w:after="0" w:line="240" w:lineRule="auto"/>
      </w:pPr>
      <w:r>
        <w:separator/>
      </w:r>
    </w:p>
  </w:endnote>
  <w:endnote w:type="continuationSeparator" w:id="0">
    <w:p w14:paraId="76ED5CE1" w14:textId="77777777" w:rsidR="0027183B" w:rsidRDefault="0027183B" w:rsidP="007F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58652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EEE513" w14:textId="225F028C" w:rsidR="007F21DC" w:rsidRDefault="007F21DC">
            <w:pPr>
              <w:pStyle w:val="Stopka"/>
              <w:jc w:val="right"/>
            </w:pPr>
            <w:r w:rsidRPr="007F21DC">
              <w:rPr>
                <w:rFonts w:ascii="Georgia" w:hAnsi="Georgia"/>
                <w:sz w:val="16"/>
                <w:szCs w:val="16"/>
              </w:rPr>
              <w:t xml:space="preserve">Strona </w:t>
            </w:r>
            <w:r w:rsidRPr="007F21DC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7F21DC">
              <w:rPr>
                <w:rFonts w:ascii="Georgia" w:hAnsi="Georgia"/>
                <w:b/>
                <w:bCs/>
                <w:sz w:val="16"/>
                <w:szCs w:val="16"/>
              </w:rPr>
              <w:instrText>PAGE</w:instrText>
            </w:r>
            <w:r w:rsidRPr="007F21DC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Pr="007F21DC">
              <w:rPr>
                <w:rFonts w:ascii="Georgia" w:hAnsi="Georgia"/>
                <w:b/>
                <w:bCs/>
                <w:sz w:val="16"/>
                <w:szCs w:val="16"/>
              </w:rPr>
              <w:t>2</w:t>
            </w:r>
            <w:r w:rsidRPr="007F21DC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7F21DC">
              <w:rPr>
                <w:rFonts w:ascii="Georgia" w:hAnsi="Georgia"/>
                <w:sz w:val="16"/>
                <w:szCs w:val="16"/>
              </w:rPr>
              <w:t xml:space="preserve"> z </w:t>
            </w:r>
            <w:r w:rsidRPr="007F21DC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7F21DC">
              <w:rPr>
                <w:rFonts w:ascii="Georgia" w:hAnsi="Georgia"/>
                <w:b/>
                <w:bCs/>
                <w:sz w:val="16"/>
                <w:szCs w:val="16"/>
              </w:rPr>
              <w:instrText>NUMPAGES</w:instrText>
            </w:r>
            <w:r w:rsidRPr="007F21DC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Pr="007F21DC">
              <w:rPr>
                <w:rFonts w:ascii="Georgia" w:hAnsi="Georgia"/>
                <w:b/>
                <w:bCs/>
                <w:sz w:val="16"/>
                <w:szCs w:val="16"/>
              </w:rPr>
              <w:t>2</w:t>
            </w:r>
            <w:r w:rsidRPr="007F21DC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5333D4" w14:textId="77777777" w:rsidR="007F21DC" w:rsidRDefault="007F2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8974E" w14:textId="77777777" w:rsidR="0027183B" w:rsidRDefault="0027183B" w:rsidP="007F21DC">
      <w:pPr>
        <w:spacing w:after="0" w:line="240" w:lineRule="auto"/>
      </w:pPr>
      <w:r>
        <w:separator/>
      </w:r>
    </w:p>
  </w:footnote>
  <w:footnote w:type="continuationSeparator" w:id="0">
    <w:p w14:paraId="62DD1574" w14:textId="77777777" w:rsidR="0027183B" w:rsidRDefault="0027183B" w:rsidP="007F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F4687" w14:textId="644020AE" w:rsidR="00C67F17" w:rsidRPr="00C67F17" w:rsidRDefault="00C67F17" w:rsidP="00C67F17">
    <w:pPr>
      <w:pStyle w:val="Nagwek"/>
      <w:pBdr>
        <w:bottom w:val="single" w:sz="12" w:space="1" w:color="auto"/>
      </w:pBdr>
      <w:jc w:val="center"/>
      <w:rPr>
        <w:rFonts w:ascii="Georgia" w:hAnsi="Georgia"/>
      </w:rPr>
    </w:pPr>
    <w:r w:rsidRPr="00C67F17">
      <w:rPr>
        <w:rFonts w:ascii="Georgia" w:hAnsi="Georgia"/>
      </w:rPr>
      <w:t>3 posiedzenie Komisji Rodziny, Zdrowia i Pomocy Społecznej w dniu 17 września 2024 r.</w:t>
    </w:r>
  </w:p>
  <w:p w14:paraId="24641954" w14:textId="77777777" w:rsidR="00C67F17" w:rsidRDefault="00C67F17">
    <w:pPr>
      <w:pStyle w:val="Nagwek"/>
    </w:pPr>
  </w:p>
  <w:p w14:paraId="18DD5689" w14:textId="77777777" w:rsidR="00C67F17" w:rsidRDefault="00C67F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66"/>
      </v:shape>
    </w:pict>
  </w:numPicBullet>
  <w:abstractNum w:abstractNumId="0" w15:restartNumberingAfterBreak="0">
    <w:nsid w:val="0B365A47"/>
    <w:multiLevelType w:val="hybridMultilevel"/>
    <w:tmpl w:val="024C706C"/>
    <w:lvl w:ilvl="0" w:tplc="992CCC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3FF5"/>
    <w:multiLevelType w:val="hybridMultilevel"/>
    <w:tmpl w:val="11B82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026D"/>
    <w:multiLevelType w:val="hybridMultilevel"/>
    <w:tmpl w:val="FDEAA99E"/>
    <w:lvl w:ilvl="0" w:tplc="A54A8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605E"/>
    <w:multiLevelType w:val="hybridMultilevel"/>
    <w:tmpl w:val="691CD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955FA"/>
    <w:multiLevelType w:val="hybridMultilevel"/>
    <w:tmpl w:val="63701F2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D5AD8"/>
    <w:multiLevelType w:val="hybridMultilevel"/>
    <w:tmpl w:val="C70CD25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C749A"/>
    <w:multiLevelType w:val="hybridMultilevel"/>
    <w:tmpl w:val="2402B0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220C0"/>
    <w:multiLevelType w:val="hybridMultilevel"/>
    <w:tmpl w:val="61568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B5532"/>
    <w:multiLevelType w:val="hybridMultilevel"/>
    <w:tmpl w:val="E9B0BC6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670E2"/>
    <w:multiLevelType w:val="hybridMultilevel"/>
    <w:tmpl w:val="783AD7C2"/>
    <w:lvl w:ilvl="0" w:tplc="5D867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393585">
    <w:abstractNumId w:val="9"/>
  </w:num>
  <w:num w:numId="2" w16cid:durableId="193426158">
    <w:abstractNumId w:val="2"/>
  </w:num>
  <w:num w:numId="3" w16cid:durableId="770972076">
    <w:abstractNumId w:val="1"/>
  </w:num>
  <w:num w:numId="4" w16cid:durableId="1514487821">
    <w:abstractNumId w:val="7"/>
  </w:num>
  <w:num w:numId="5" w16cid:durableId="1322003470">
    <w:abstractNumId w:val="5"/>
  </w:num>
  <w:num w:numId="6" w16cid:durableId="384640075">
    <w:abstractNumId w:val="6"/>
  </w:num>
  <w:num w:numId="7" w16cid:durableId="197937145">
    <w:abstractNumId w:val="8"/>
  </w:num>
  <w:num w:numId="8" w16cid:durableId="1943106049">
    <w:abstractNumId w:val="4"/>
  </w:num>
  <w:num w:numId="9" w16cid:durableId="1366641483">
    <w:abstractNumId w:val="3"/>
  </w:num>
  <w:num w:numId="10" w16cid:durableId="138748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CB"/>
    <w:rsid w:val="0000651A"/>
    <w:rsid w:val="00022E99"/>
    <w:rsid w:val="00036A9C"/>
    <w:rsid w:val="00063C58"/>
    <w:rsid w:val="00090A29"/>
    <w:rsid w:val="000911F5"/>
    <w:rsid w:val="0009568B"/>
    <w:rsid w:val="00097A81"/>
    <w:rsid w:val="00097BE4"/>
    <w:rsid w:val="000B69BA"/>
    <w:rsid w:val="000C7B3D"/>
    <w:rsid w:val="000D2880"/>
    <w:rsid w:val="00115903"/>
    <w:rsid w:val="00117071"/>
    <w:rsid w:val="00131877"/>
    <w:rsid w:val="00165484"/>
    <w:rsid w:val="001754CB"/>
    <w:rsid w:val="001E7CF5"/>
    <w:rsid w:val="00242201"/>
    <w:rsid w:val="0027183B"/>
    <w:rsid w:val="00272776"/>
    <w:rsid w:val="00287869"/>
    <w:rsid w:val="0029386C"/>
    <w:rsid w:val="002955E8"/>
    <w:rsid w:val="002A673D"/>
    <w:rsid w:val="00355A95"/>
    <w:rsid w:val="00362D98"/>
    <w:rsid w:val="003706B8"/>
    <w:rsid w:val="00373AA3"/>
    <w:rsid w:val="00374F27"/>
    <w:rsid w:val="00385BCD"/>
    <w:rsid w:val="0039523A"/>
    <w:rsid w:val="003A7ADA"/>
    <w:rsid w:val="004051EE"/>
    <w:rsid w:val="00437FDF"/>
    <w:rsid w:val="00441F19"/>
    <w:rsid w:val="00490F7E"/>
    <w:rsid w:val="004C1496"/>
    <w:rsid w:val="004D53B5"/>
    <w:rsid w:val="004E2681"/>
    <w:rsid w:val="00551753"/>
    <w:rsid w:val="00567AF0"/>
    <w:rsid w:val="0058383E"/>
    <w:rsid w:val="005A56EA"/>
    <w:rsid w:val="005C6BDC"/>
    <w:rsid w:val="00611A64"/>
    <w:rsid w:val="00634310"/>
    <w:rsid w:val="006D67FF"/>
    <w:rsid w:val="0071059D"/>
    <w:rsid w:val="007120E9"/>
    <w:rsid w:val="00713948"/>
    <w:rsid w:val="00716360"/>
    <w:rsid w:val="007221B4"/>
    <w:rsid w:val="00746511"/>
    <w:rsid w:val="007A1EF7"/>
    <w:rsid w:val="007C2562"/>
    <w:rsid w:val="007E742D"/>
    <w:rsid w:val="007F21DC"/>
    <w:rsid w:val="007F5723"/>
    <w:rsid w:val="007F6BEF"/>
    <w:rsid w:val="008403C3"/>
    <w:rsid w:val="008458AA"/>
    <w:rsid w:val="00873942"/>
    <w:rsid w:val="00895FFE"/>
    <w:rsid w:val="008A6FE7"/>
    <w:rsid w:val="008A7391"/>
    <w:rsid w:val="008B3A17"/>
    <w:rsid w:val="008C71A7"/>
    <w:rsid w:val="008D3FFD"/>
    <w:rsid w:val="00945E4A"/>
    <w:rsid w:val="009518B4"/>
    <w:rsid w:val="00995D29"/>
    <w:rsid w:val="00A27543"/>
    <w:rsid w:val="00A40383"/>
    <w:rsid w:val="00A425E3"/>
    <w:rsid w:val="00AC5F81"/>
    <w:rsid w:val="00AF35E6"/>
    <w:rsid w:val="00AF580A"/>
    <w:rsid w:val="00B20A07"/>
    <w:rsid w:val="00B337FD"/>
    <w:rsid w:val="00B43200"/>
    <w:rsid w:val="00B46D15"/>
    <w:rsid w:val="00B9260E"/>
    <w:rsid w:val="00BA5E54"/>
    <w:rsid w:val="00BA7141"/>
    <w:rsid w:val="00BE1F9E"/>
    <w:rsid w:val="00C0555A"/>
    <w:rsid w:val="00C52D4A"/>
    <w:rsid w:val="00C66DFE"/>
    <w:rsid w:val="00C67F17"/>
    <w:rsid w:val="00C93559"/>
    <w:rsid w:val="00C950D5"/>
    <w:rsid w:val="00CF65D1"/>
    <w:rsid w:val="00D000CA"/>
    <w:rsid w:val="00D2228A"/>
    <w:rsid w:val="00D2712E"/>
    <w:rsid w:val="00D3204F"/>
    <w:rsid w:val="00D6755D"/>
    <w:rsid w:val="00D81E5F"/>
    <w:rsid w:val="00D828EC"/>
    <w:rsid w:val="00DC1B26"/>
    <w:rsid w:val="00E35610"/>
    <w:rsid w:val="00E46A91"/>
    <w:rsid w:val="00E47BCD"/>
    <w:rsid w:val="00E61D46"/>
    <w:rsid w:val="00E80E5E"/>
    <w:rsid w:val="00E90400"/>
    <w:rsid w:val="00EB26DA"/>
    <w:rsid w:val="00EE6397"/>
    <w:rsid w:val="00F02E5B"/>
    <w:rsid w:val="00F27158"/>
    <w:rsid w:val="00F27A6B"/>
    <w:rsid w:val="00F341D0"/>
    <w:rsid w:val="00FC51FF"/>
    <w:rsid w:val="00FE25C5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AE3A"/>
  <w15:chartTrackingRefBased/>
  <w15:docId w15:val="{AD14BE1F-3B53-4329-BF2F-65E72AE2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1DC"/>
  </w:style>
  <w:style w:type="paragraph" w:styleId="Stopka">
    <w:name w:val="footer"/>
    <w:basedOn w:val="Normalny"/>
    <w:link w:val="StopkaZnak"/>
    <w:uiPriority w:val="99"/>
    <w:unhideWhenUsed/>
    <w:rsid w:val="007F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</Pages>
  <Words>2399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Dzięgielewska</dc:creator>
  <cp:keywords/>
  <dc:description/>
  <cp:lastModifiedBy>Edyta Dzięgielewska</cp:lastModifiedBy>
  <cp:revision>106</cp:revision>
  <dcterms:created xsi:type="dcterms:W3CDTF">2024-09-17T13:24:00Z</dcterms:created>
  <dcterms:modified xsi:type="dcterms:W3CDTF">2024-10-21T06:27:00Z</dcterms:modified>
</cp:coreProperties>
</file>