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9BD6" w14:textId="24EAC9B1" w:rsidR="00987DC8" w:rsidRPr="00987DC8" w:rsidRDefault="00987DC8" w:rsidP="003E75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DC8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B807F0">
        <w:rPr>
          <w:rFonts w:ascii="Times New Roman" w:hAnsi="Times New Roman" w:cs="Times New Roman"/>
          <w:b/>
          <w:bCs/>
          <w:sz w:val="26"/>
          <w:szCs w:val="26"/>
        </w:rPr>
        <w:t>X.91.2025</w:t>
      </w:r>
    </w:p>
    <w:p w14:paraId="1F2B3770" w14:textId="5D4F332F" w:rsidR="00987DC8" w:rsidRPr="00987DC8" w:rsidRDefault="00987DC8" w:rsidP="003E75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DC8">
        <w:rPr>
          <w:rFonts w:ascii="Times New Roman" w:hAnsi="Times New Roman" w:cs="Times New Roman"/>
          <w:b/>
          <w:bCs/>
          <w:sz w:val="26"/>
          <w:szCs w:val="26"/>
        </w:rPr>
        <w:t>RADY POWIATU EŁCKIEGO</w:t>
      </w:r>
    </w:p>
    <w:p w14:paraId="57FA7D3B" w14:textId="308C8125" w:rsidR="00987DC8" w:rsidRDefault="00987DC8" w:rsidP="003E75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87DC8">
        <w:rPr>
          <w:rFonts w:ascii="Times New Roman" w:hAnsi="Times New Roman" w:cs="Times New Roman"/>
          <w:sz w:val="26"/>
          <w:szCs w:val="26"/>
        </w:rPr>
        <w:t xml:space="preserve">z dnia </w:t>
      </w:r>
      <w:r w:rsidR="00B807F0">
        <w:rPr>
          <w:rFonts w:ascii="Times New Roman" w:hAnsi="Times New Roman" w:cs="Times New Roman"/>
          <w:sz w:val="26"/>
          <w:szCs w:val="26"/>
        </w:rPr>
        <w:t xml:space="preserve">27 lutego </w:t>
      </w:r>
      <w:r w:rsidRPr="00987DC8">
        <w:rPr>
          <w:rFonts w:ascii="Times New Roman" w:hAnsi="Times New Roman" w:cs="Times New Roman"/>
          <w:sz w:val="26"/>
          <w:szCs w:val="26"/>
        </w:rPr>
        <w:t>202</w:t>
      </w:r>
      <w:r w:rsidR="001444D7">
        <w:rPr>
          <w:rFonts w:ascii="Times New Roman" w:hAnsi="Times New Roman" w:cs="Times New Roman"/>
          <w:sz w:val="26"/>
          <w:szCs w:val="26"/>
        </w:rPr>
        <w:t>5</w:t>
      </w:r>
      <w:r w:rsidRPr="00987DC8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2C411899" w14:textId="77777777" w:rsidR="003E7537" w:rsidRPr="00987DC8" w:rsidRDefault="003E7537" w:rsidP="003E75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FA32D74" w14:textId="4A5C6202" w:rsidR="00987DC8" w:rsidRPr="00987DC8" w:rsidRDefault="00987DC8" w:rsidP="00987DC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DC8">
        <w:rPr>
          <w:rFonts w:ascii="Times New Roman" w:hAnsi="Times New Roman" w:cs="Times New Roman"/>
          <w:b/>
          <w:bCs/>
          <w:sz w:val="26"/>
          <w:szCs w:val="26"/>
        </w:rPr>
        <w:t>w sprawie</w:t>
      </w:r>
      <w:r w:rsidR="00CD41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370E">
        <w:rPr>
          <w:rFonts w:ascii="Times New Roman" w:hAnsi="Times New Roman" w:cs="Times New Roman"/>
          <w:b/>
          <w:bCs/>
          <w:sz w:val="26"/>
          <w:szCs w:val="26"/>
        </w:rPr>
        <w:t xml:space="preserve">przekazania </w:t>
      </w:r>
      <w:r w:rsidRPr="00987DC8">
        <w:rPr>
          <w:rFonts w:ascii="Times New Roman" w:hAnsi="Times New Roman" w:cs="Times New Roman"/>
          <w:b/>
          <w:bCs/>
          <w:sz w:val="26"/>
          <w:szCs w:val="26"/>
        </w:rPr>
        <w:t xml:space="preserve">petycji </w:t>
      </w:r>
      <w:r w:rsidR="0097370E">
        <w:rPr>
          <w:rFonts w:ascii="Times New Roman" w:hAnsi="Times New Roman" w:cs="Times New Roman"/>
          <w:b/>
          <w:bCs/>
          <w:sz w:val="26"/>
          <w:szCs w:val="26"/>
        </w:rPr>
        <w:t>według właściwości.</w:t>
      </w:r>
    </w:p>
    <w:p w14:paraId="75EDBFD7" w14:textId="77777777" w:rsidR="00987DC8" w:rsidRPr="00987DC8" w:rsidRDefault="00987DC8" w:rsidP="00987DC8">
      <w:pPr>
        <w:rPr>
          <w:rFonts w:ascii="Times New Roman" w:hAnsi="Times New Roman" w:cs="Times New Roman"/>
          <w:b/>
          <w:bCs/>
        </w:rPr>
      </w:pPr>
    </w:p>
    <w:p w14:paraId="3CE5A2F3" w14:textId="593AC2DD" w:rsidR="00987DC8" w:rsidRPr="00987DC8" w:rsidRDefault="00987DC8" w:rsidP="00987DC8">
      <w:pPr>
        <w:jc w:val="both"/>
        <w:rPr>
          <w:rFonts w:ascii="Times New Roman" w:hAnsi="Times New Roman" w:cs="Times New Roman"/>
          <w:sz w:val="24"/>
          <w:szCs w:val="24"/>
        </w:rPr>
      </w:pPr>
      <w:r w:rsidRPr="00987DC8">
        <w:rPr>
          <w:rFonts w:ascii="Times New Roman" w:hAnsi="Times New Roman" w:cs="Times New Roman"/>
          <w:sz w:val="24"/>
          <w:szCs w:val="24"/>
        </w:rPr>
        <w:t xml:space="preserve">     Na podstawie art. 12 pkt 11 ustawy z dnia z dnia 05 czerwca 1998r o samorządzie powiatowym (</w:t>
      </w:r>
      <w:proofErr w:type="spellStart"/>
      <w:r w:rsidRPr="00987D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87DC8">
        <w:rPr>
          <w:rFonts w:ascii="Times New Roman" w:hAnsi="Times New Roman" w:cs="Times New Roman"/>
          <w:sz w:val="24"/>
          <w:szCs w:val="24"/>
        </w:rPr>
        <w:t>. 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DC8">
        <w:rPr>
          <w:rFonts w:ascii="Times New Roman" w:hAnsi="Times New Roman" w:cs="Times New Roman"/>
          <w:sz w:val="24"/>
          <w:szCs w:val="24"/>
        </w:rPr>
        <w:t xml:space="preserve"> r. poz.</w:t>
      </w:r>
      <w:r w:rsidR="00FB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107</w:t>
      </w:r>
      <w:r w:rsidR="00FB2E6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2E6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2E62">
        <w:rPr>
          <w:rFonts w:ascii="Times New Roman" w:hAnsi="Times New Roman" w:cs="Times New Roman"/>
          <w:sz w:val="24"/>
          <w:szCs w:val="24"/>
        </w:rPr>
        <w:t>. zm.</w:t>
      </w:r>
      <w:r w:rsidRPr="00987DC8">
        <w:rPr>
          <w:rFonts w:ascii="Times New Roman" w:hAnsi="Times New Roman" w:cs="Times New Roman"/>
          <w:sz w:val="24"/>
          <w:szCs w:val="24"/>
        </w:rPr>
        <w:t>)</w:t>
      </w:r>
      <w:r w:rsidR="00787406">
        <w:rPr>
          <w:rFonts w:ascii="Times New Roman" w:hAnsi="Times New Roman" w:cs="Times New Roman"/>
          <w:sz w:val="24"/>
          <w:szCs w:val="24"/>
        </w:rPr>
        <w:t>, art. 6 ust. 1 ustawy z dnia</w:t>
      </w:r>
      <w:r w:rsidR="00FB2E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7406">
        <w:rPr>
          <w:rFonts w:ascii="Times New Roman" w:hAnsi="Times New Roman" w:cs="Times New Roman"/>
          <w:sz w:val="24"/>
          <w:szCs w:val="24"/>
        </w:rPr>
        <w:t xml:space="preserve"> 11 lipca 2014</w:t>
      </w:r>
      <w:r w:rsidR="00FB2E62">
        <w:rPr>
          <w:rFonts w:ascii="Times New Roman" w:hAnsi="Times New Roman" w:cs="Times New Roman"/>
          <w:sz w:val="24"/>
          <w:szCs w:val="24"/>
        </w:rPr>
        <w:t xml:space="preserve"> </w:t>
      </w:r>
      <w:r w:rsidR="00787406">
        <w:rPr>
          <w:rFonts w:ascii="Times New Roman" w:hAnsi="Times New Roman" w:cs="Times New Roman"/>
          <w:sz w:val="24"/>
          <w:szCs w:val="24"/>
        </w:rPr>
        <w:t>r. o petycjach (</w:t>
      </w:r>
      <w:proofErr w:type="spellStart"/>
      <w:r w:rsidR="00787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7406">
        <w:rPr>
          <w:rFonts w:ascii="Times New Roman" w:hAnsi="Times New Roman" w:cs="Times New Roman"/>
          <w:sz w:val="24"/>
          <w:szCs w:val="24"/>
        </w:rPr>
        <w:t>. Dz.U. z 2018 r. poz. 870), art. 38b ust. 1 oraz art.79 ust. 1 ustawy z dnia 09</w:t>
      </w:r>
      <w:r w:rsidR="00CD419F">
        <w:rPr>
          <w:rFonts w:ascii="Times New Roman" w:hAnsi="Times New Roman" w:cs="Times New Roman"/>
          <w:sz w:val="24"/>
          <w:szCs w:val="24"/>
        </w:rPr>
        <w:t xml:space="preserve"> </w:t>
      </w:r>
      <w:r w:rsidR="00787406">
        <w:rPr>
          <w:rFonts w:ascii="Times New Roman" w:hAnsi="Times New Roman" w:cs="Times New Roman"/>
          <w:sz w:val="24"/>
          <w:szCs w:val="24"/>
        </w:rPr>
        <w:t>czerwca 2011 r. o wspieraniu rodziny i systemie pieczy zastępczej</w:t>
      </w:r>
      <w:r w:rsidR="00FB2E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74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7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7406">
        <w:rPr>
          <w:rFonts w:ascii="Times New Roman" w:hAnsi="Times New Roman" w:cs="Times New Roman"/>
          <w:sz w:val="24"/>
          <w:szCs w:val="24"/>
        </w:rPr>
        <w:t xml:space="preserve">. Dz.U. z 2024 poz. 177 z </w:t>
      </w:r>
      <w:proofErr w:type="spellStart"/>
      <w:r w:rsidR="007874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87406">
        <w:rPr>
          <w:rFonts w:ascii="Times New Roman" w:hAnsi="Times New Roman" w:cs="Times New Roman"/>
          <w:sz w:val="24"/>
          <w:szCs w:val="24"/>
        </w:rPr>
        <w:t xml:space="preserve">. zm.) </w:t>
      </w:r>
      <w:r w:rsidRPr="00987DC8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987DC8">
        <w:rPr>
          <w:rFonts w:ascii="Times New Roman" w:hAnsi="Times New Roman" w:cs="Times New Roman"/>
          <w:sz w:val="24"/>
          <w:szCs w:val="24"/>
        </w:rPr>
        <w:t>, co następuje:</w:t>
      </w:r>
    </w:p>
    <w:p w14:paraId="59DBCB52" w14:textId="70B190C0" w:rsidR="00987DC8" w:rsidRDefault="00987DC8" w:rsidP="00987D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54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3EC" w:rsidRPr="008523EC">
        <w:rPr>
          <w:rFonts w:ascii="Times New Roman" w:hAnsi="Times New Roman" w:cs="Times New Roman"/>
          <w:sz w:val="24"/>
          <w:szCs w:val="24"/>
        </w:rPr>
        <w:t>1.</w:t>
      </w:r>
      <w:r w:rsidR="00852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954">
        <w:rPr>
          <w:rFonts w:ascii="Times New Roman" w:hAnsi="Times New Roman" w:cs="Times New Roman"/>
          <w:sz w:val="24"/>
          <w:szCs w:val="24"/>
        </w:rPr>
        <w:t xml:space="preserve">Po </w:t>
      </w:r>
      <w:r w:rsidR="002D4888">
        <w:rPr>
          <w:rFonts w:ascii="Times New Roman" w:hAnsi="Times New Roman" w:cs="Times New Roman"/>
          <w:sz w:val="24"/>
          <w:szCs w:val="24"/>
        </w:rPr>
        <w:t>zapoznaniu się z</w:t>
      </w:r>
      <w:r w:rsidRPr="003E6954">
        <w:rPr>
          <w:rFonts w:ascii="Times New Roman" w:hAnsi="Times New Roman" w:cs="Times New Roman"/>
          <w:sz w:val="24"/>
          <w:szCs w:val="24"/>
        </w:rPr>
        <w:t xml:space="preserve"> petycj</w:t>
      </w:r>
      <w:r w:rsidR="002D4888">
        <w:rPr>
          <w:rFonts w:ascii="Times New Roman" w:hAnsi="Times New Roman" w:cs="Times New Roman"/>
          <w:sz w:val="24"/>
          <w:szCs w:val="24"/>
        </w:rPr>
        <w:t>ą</w:t>
      </w:r>
      <w:r w:rsidRPr="003E695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E6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E6954">
        <w:rPr>
          <w:rFonts w:ascii="Times New Roman" w:hAnsi="Times New Roman" w:cs="Times New Roman"/>
          <w:sz w:val="24"/>
          <w:szCs w:val="24"/>
        </w:rPr>
        <w:t xml:space="preserve"> 2024 r.</w:t>
      </w:r>
      <w:r w:rsidR="002D4888">
        <w:rPr>
          <w:rFonts w:ascii="Times New Roman" w:hAnsi="Times New Roman" w:cs="Times New Roman"/>
          <w:sz w:val="24"/>
          <w:szCs w:val="24"/>
        </w:rPr>
        <w:t xml:space="preserve">, </w:t>
      </w:r>
      <w:r w:rsidR="008523EC">
        <w:rPr>
          <w:rFonts w:ascii="Times New Roman" w:hAnsi="Times New Roman" w:cs="Times New Roman"/>
          <w:sz w:val="24"/>
          <w:szCs w:val="24"/>
        </w:rPr>
        <w:t xml:space="preserve">Rada Powiatu Ełckiego uznaje się za niewłaściwą do jej rozpatrzenia </w:t>
      </w:r>
      <w:r w:rsidR="002D4888">
        <w:rPr>
          <w:rFonts w:ascii="Times New Roman" w:hAnsi="Times New Roman" w:cs="Times New Roman"/>
          <w:sz w:val="24"/>
          <w:szCs w:val="24"/>
        </w:rPr>
        <w:t>z przyczyn określonych w uzasadnieniu, stanowiącym załącznik do uchwały.</w:t>
      </w:r>
    </w:p>
    <w:p w14:paraId="2D285C7A" w14:textId="18A8C6EF" w:rsidR="008523EC" w:rsidRDefault="008523EC" w:rsidP="00987D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Petycję</w:t>
      </w:r>
      <w:r w:rsidR="00AC3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której mowa w ust. 1</w:t>
      </w:r>
      <w:r w:rsidR="00AC31C0">
        <w:rPr>
          <w:rFonts w:ascii="Times New Roman" w:hAnsi="Times New Roman" w:cs="Times New Roman"/>
          <w:sz w:val="24"/>
          <w:szCs w:val="24"/>
        </w:rPr>
        <w:t>,</w:t>
      </w:r>
      <w:r w:rsidR="0078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przekazuje się Zarządowi Powiatu Ełckiego według właściwości do jej rozpatrzenia.</w:t>
      </w:r>
    </w:p>
    <w:p w14:paraId="6013E3AD" w14:textId="77777777" w:rsidR="00987DC8" w:rsidRPr="007E78A6" w:rsidRDefault="00987DC8" w:rsidP="00987D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24A59" w14:textId="79D2874E" w:rsidR="00987DC8" w:rsidRDefault="00987DC8" w:rsidP="00987D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54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954">
        <w:rPr>
          <w:rFonts w:ascii="Times New Roman" w:hAnsi="Times New Roman" w:cs="Times New Roman"/>
          <w:sz w:val="24"/>
          <w:szCs w:val="24"/>
        </w:rPr>
        <w:t xml:space="preserve">Zobowiązuje się Przewodniczącego Rady Powiatu Ełckiego do przekazania niniejszej uchwały wraz z uzasadnieniem </w:t>
      </w:r>
      <w:r w:rsidR="002D4888">
        <w:rPr>
          <w:rFonts w:ascii="Times New Roman" w:hAnsi="Times New Roman" w:cs="Times New Roman"/>
          <w:sz w:val="24"/>
          <w:szCs w:val="24"/>
        </w:rPr>
        <w:t>reprezentantowi rodzin zastępczych wnoszącemu</w:t>
      </w:r>
      <w:r w:rsidRPr="003E6954">
        <w:rPr>
          <w:rFonts w:ascii="Times New Roman" w:hAnsi="Times New Roman" w:cs="Times New Roman"/>
          <w:sz w:val="24"/>
          <w:szCs w:val="24"/>
        </w:rPr>
        <w:t xml:space="preserve"> petycję.</w:t>
      </w:r>
    </w:p>
    <w:p w14:paraId="36BB24C1" w14:textId="77777777" w:rsidR="00987DC8" w:rsidRPr="004F6D16" w:rsidRDefault="00987DC8" w:rsidP="00987D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DD3A9" w14:textId="77777777" w:rsidR="00987DC8" w:rsidRPr="004F6D16" w:rsidRDefault="00987DC8" w:rsidP="00987D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54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954">
        <w:rPr>
          <w:rFonts w:ascii="Times New Roman" w:hAnsi="Times New Roman" w:cs="Times New Roman"/>
          <w:sz w:val="24"/>
          <w:szCs w:val="24"/>
        </w:rPr>
        <w:t>Uchwała wchodzi w życie z dniem podjęcia i podlega publikacji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6F232" w14:textId="77777777" w:rsidR="00987DC8" w:rsidRPr="00987DC8" w:rsidRDefault="00987DC8" w:rsidP="00987DC8">
      <w:pPr>
        <w:rPr>
          <w:rFonts w:ascii="Times New Roman" w:hAnsi="Times New Roman" w:cs="Times New Roman"/>
          <w:sz w:val="24"/>
          <w:szCs w:val="24"/>
        </w:rPr>
      </w:pPr>
    </w:p>
    <w:p w14:paraId="0506556A" w14:textId="77777777" w:rsidR="00987DC8" w:rsidRPr="00987DC8" w:rsidRDefault="00987DC8" w:rsidP="00987DC8">
      <w:pPr>
        <w:rPr>
          <w:rFonts w:ascii="Times New Roman" w:hAnsi="Times New Roman" w:cs="Times New Roman"/>
          <w:sz w:val="24"/>
          <w:szCs w:val="24"/>
        </w:rPr>
      </w:pPr>
    </w:p>
    <w:p w14:paraId="1CC33196" w14:textId="77777777" w:rsidR="00BC3A16" w:rsidRDefault="00BC3A16"/>
    <w:sectPr w:rsidR="00BC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3F"/>
    <w:rsid w:val="001444D7"/>
    <w:rsid w:val="0015032B"/>
    <w:rsid w:val="002D4888"/>
    <w:rsid w:val="00345603"/>
    <w:rsid w:val="003A25E9"/>
    <w:rsid w:val="003E7537"/>
    <w:rsid w:val="0051713F"/>
    <w:rsid w:val="0055417C"/>
    <w:rsid w:val="0055649D"/>
    <w:rsid w:val="005909D9"/>
    <w:rsid w:val="006D6612"/>
    <w:rsid w:val="0074450C"/>
    <w:rsid w:val="00787406"/>
    <w:rsid w:val="007D4D7C"/>
    <w:rsid w:val="008133CB"/>
    <w:rsid w:val="008506BB"/>
    <w:rsid w:val="008523EC"/>
    <w:rsid w:val="0097370E"/>
    <w:rsid w:val="00987DC8"/>
    <w:rsid w:val="00AC31C0"/>
    <w:rsid w:val="00B807F0"/>
    <w:rsid w:val="00BC3A16"/>
    <w:rsid w:val="00C219D9"/>
    <w:rsid w:val="00C60381"/>
    <w:rsid w:val="00CD419F"/>
    <w:rsid w:val="00DA0D0F"/>
    <w:rsid w:val="00E62CAF"/>
    <w:rsid w:val="00EA5C73"/>
    <w:rsid w:val="00EF4E67"/>
    <w:rsid w:val="00F10D4B"/>
    <w:rsid w:val="00F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6E2B"/>
  <w15:chartTrackingRefBased/>
  <w15:docId w15:val="{B39A1A79-3B4B-4BD0-BE60-7B1CD2F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Edyta Dzięgielewska</cp:lastModifiedBy>
  <cp:revision>41</cp:revision>
  <cp:lastPrinted>2025-01-13T11:37:00Z</cp:lastPrinted>
  <dcterms:created xsi:type="dcterms:W3CDTF">2024-12-27T13:01:00Z</dcterms:created>
  <dcterms:modified xsi:type="dcterms:W3CDTF">2025-02-27T13:53:00Z</dcterms:modified>
</cp:coreProperties>
</file>