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011C9" w14:textId="77777777" w:rsidR="0038282F" w:rsidRPr="00142FE1" w:rsidRDefault="0038282F" w:rsidP="0038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14:paraId="1DE711C8" w14:textId="77777777" w:rsidR="0038282F" w:rsidRDefault="0038282F" w:rsidP="004C6EB1">
      <w:pPr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…………</w:t>
      </w:r>
    </w:p>
    <w:p w14:paraId="44A1DD41" w14:textId="2EFC42A5" w:rsidR="0038282F" w:rsidRDefault="0038282F" w:rsidP="004C6EB1">
      <w:pPr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RADY POWIATU </w:t>
      </w:r>
      <w:r w:rsidR="00825E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EŁCKIEGO </w:t>
      </w:r>
    </w:p>
    <w:p w14:paraId="2B472476" w14:textId="6F488E19" w:rsidR="00DE7C47" w:rsidRDefault="0038282F" w:rsidP="004C6EB1">
      <w:pPr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B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.....................</w:t>
      </w:r>
      <w:r w:rsidR="001D6407" w:rsidRPr="004C6EB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4C6EB1">
        <w:rPr>
          <w:rFonts w:ascii="Times New Roman" w:eastAsia="Times New Roman" w:hAnsi="Times New Roman" w:cs="Times New Roman"/>
          <w:sz w:val="24"/>
          <w:szCs w:val="24"/>
          <w:lang w:eastAsia="pl-PL"/>
        </w:rPr>
        <w:t>. 20</w:t>
      </w:r>
      <w:r w:rsidR="007A7821" w:rsidRPr="004C6EB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25EE3" w:rsidRPr="004C6EB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C6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BF8D59D" w14:textId="77777777" w:rsidR="004C6EB1" w:rsidRPr="004C6EB1" w:rsidRDefault="004C6EB1" w:rsidP="004C6EB1">
      <w:pPr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B4E28F" w14:textId="1AC75FA5" w:rsidR="0038282F" w:rsidRDefault="0038282F" w:rsidP="00825EE3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</w:t>
      </w:r>
      <w:r w:rsidR="00B57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włączenia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A78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Branżowego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Centrum </w:t>
      </w:r>
      <w:r w:rsidR="007A78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Umiejętności</w:t>
      </w:r>
      <w:r w:rsidR="007A7821" w:rsidRPr="00A751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="00905E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dziedzinie </w:t>
      </w:r>
      <w:r w:rsidR="00825E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przemysłu jachtowego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25E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Ełku</w:t>
      </w:r>
      <w:r w:rsidR="00A117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D5A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bookmarkStart w:id="0" w:name="_Hlk194649853"/>
      <w:r w:rsidR="00B579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Zespołu Szkół </w:t>
      </w:r>
      <w:r w:rsidR="00825E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 im. Jędrzeja Śniadeckiego  w Ełku</w:t>
      </w:r>
    </w:p>
    <w:bookmarkEnd w:id="0"/>
    <w:p w14:paraId="6364446A" w14:textId="77777777" w:rsidR="0038282F" w:rsidRDefault="0038282F" w:rsidP="0038282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8A186C1" w14:textId="0293B9F5" w:rsidR="0038282F" w:rsidRDefault="0038282F" w:rsidP="004C6EB1">
      <w:pPr>
        <w:autoSpaceDE w:val="0"/>
        <w:autoSpaceDN w:val="0"/>
        <w:adjustRightInd w:val="0"/>
        <w:spacing w:after="24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12 pkt 8, lit. i </w:t>
      </w:r>
      <w:r w:rsidR="00D23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pkt 11 ustawy z dnia 5 czerwca 199</w:t>
      </w:r>
      <w:r w:rsidR="00CF6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r. </w:t>
      </w:r>
      <w:r w:rsidR="0014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825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14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F6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samorządzie powiatowym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</w:t>
      </w:r>
      <w:r w:rsidR="00A51EEB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A51EEB">
        <w:rPr>
          <w:rFonts w:ascii="Times New Roman" w:eastAsia="Times New Roman" w:hAnsi="Times New Roman" w:cs="Times New Roman"/>
          <w:sz w:val="24"/>
          <w:szCs w:val="24"/>
          <w:lang w:eastAsia="pl-PL"/>
        </w:rPr>
        <w:t>107</w:t>
      </w:r>
      <w:r w:rsidR="004C6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4C6EB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4C6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4C6EB1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="00170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79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91 </w:t>
      </w:r>
      <w:r w:rsidR="00972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01D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ust. 11</w:t>
      </w:r>
      <w:r w:rsid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A51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825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</w:t>
      </w:r>
      <w:r w:rsidR="008E0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29 ust. 1  pkt 1</w:t>
      </w:r>
      <w:r w:rsid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 grudnia 2016 r. Prawo oświatow</w:t>
      </w:r>
      <w:r w:rsidR="0099274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825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C6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(</w:t>
      </w:r>
      <w:proofErr w:type="spellStart"/>
      <w:r w:rsidR="00A51EE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4C6E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51E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Dz. U.</w:t>
      </w:r>
      <w:r w:rsidR="0014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20</w:t>
      </w:r>
      <w:r w:rsidR="004B3743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65398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14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4C6EB1">
        <w:rPr>
          <w:rFonts w:ascii="Times New Roman" w:eastAsia="Times New Roman" w:hAnsi="Times New Roman" w:cs="Times New Roman"/>
          <w:sz w:val="24"/>
          <w:szCs w:val="24"/>
          <w:lang w:eastAsia="pl-PL"/>
        </w:rPr>
        <w:t>737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6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CF614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CF614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B2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</w:t>
      </w:r>
      <w:r w:rsidR="004C6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co następuje:</w:t>
      </w:r>
    </w:p>
    <w:p w14:paraId="59FF4482" w14:textId="77777777" w:rsidR="004C6EB1" w:rsidRDefault="004C6EB1" w:rsidP="004C6EB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096A1F8" w14:textId="1E562404" w:rsidR="0038282F" w:rsidRPr="004C6EB1" w:rsidRDefault="0038282F" w:rsidP="004C6E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1.</w:t>
      </w:r>
      <w:r w:rsidR="004C6E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</w:t>
      </w:r>
      <w:r w:rsidR="009B2C54" w:rsidRP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0D60" w:rsidRP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825EE3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P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9B2C54" w:rsidRP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25EE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2741CC" w:rsidRP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włącza</w:t>
      </w:r>
      <w:r w:rsidRP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="00823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01C8" w:rsidRP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branżowe centrum umiejętności </w:t>
      </w:r>
      <w:r w:rsidRP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nazwie </w:t>
      </w:r>
      <w:r w:rsidR="004C6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1D6407" w:rsidRP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Branżowe </w:t>
      </w:r>
      <w:r w:rsidRP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Centrum </w:t>
      </w:r>
      <w:r w:rsidR="001D6407" w:rsidRP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Umiejętności</w:t>
      </w:r>
      <w:r w:rsidR="001D6407" w:rsidRPr="002741C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905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dziedzinie </w:t>
      </w:r>
      <w:r w:rsidR="00825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przemysłu jachtowego </w:t>
      </w:r>
      <w:r w:rsidRP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</w:t>
      </w:r>
      <w:r w:rsidR="00825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6407" w:rsidRPr="00274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25EE3">
        <w:rPr>
          <w:rFonts w:ascii="Times New Roman" w:eastAsia="Times New Roman" w:hAnsi="Times New Roman" w:cs="Times New Roman"/>
          <w:sz w:val="24"/>
          <w:szCs w:val="24"/>
          <w:lang w:eastAsia="pl-PL"/>
        </w:rPr>
        <w:t>Ełku</w:t>
      </w:r>
      <w:r w:rsidR="00905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C6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przy </w:t>
      </w:r>
      <w:r w:rsidR="00905EA4">
        <w:rPr>
          <w:rFonts w:ascii="Times New Roman" w:eastAsia="Times New Roman" w:hAnsi="Times New Roman" w:cs="Times New Roman"/>
          <w:sz w:val="24"/>
          <w:szCs w:val="24"/>
          <w:lang w:eastAsia="pl-PL"/>
        </w:rPr>
        <w:t>ul.</w:t>
      </w:r>
      <w:r w:rsidR="008239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EE3">
        <w:rPr>
          <w:rFonts w:ascii="Times New Roman" w:eastAsia="Times New Roman" w:hAnsi="Times New Roman" w:cs="Times New Roman"/>
          <w:sz w:val="24"/>
          <w:szCs w:val="24"/>
          <w:lang w:eastAsia="pl-PL"/>
        </w:rPr>
        <w:t>Matejki 1</w:t>
      </w:r>
      <w:r w:rsidR="00905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25EE3">
        <w:rPr>
          <w:rFonts w:ascii="Times New Roman" w:eastAsia="Times New Roman" w:hAnsi="Times New Roman" w:cs="Times New Roman"/>
          <w:sz w:val="24"/>
          <w:szCs w:val="24"/>
          <w:lang w:eastAsia="pl-PL"/>
        </w:rPr>
        <w:t>19-300 Ełk</w:t>
      </w:r>
      <w:r w:rsidR="00DE7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5A78" w:rsidRPr="003D7808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2741CC" w:rsidRPr="003D7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EE3" w:rsidRPr="003D7808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 Szkół nr 1 im. Jędrzeja Śniadeckiego w Ełku</w:t>
      </w:r>
      <w:r w:rsidR="003D7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C6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434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D7808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4C6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7808">
        <w:rPr>
          <w:rFonts w:ascii="Times New Roman" w:eastAsia="Times New Roman" w:hAnsi="Times New Roman" w:cs="Times New Roman"/>
          <w:sz w:val="24"/>
          <w:szCs w:val="24"/>
          <w:lang w:eastAsia="pl-PL"/>
        </w:rPr>
        <w:t>ul. 11 Listopada 24</w:t>
      </w:r>
      <w:r w:rsidR="004C6EB1">
        <w:rPr>
          <w:rFonts w:ascii="Times New Roman" w:eastAsia="Times New Roman" w:hAnsi="Times New Roman" w:cs="Times New Roman"/>
          <w:sz w:val="24"/>
          <w:szCs w:val="24"/>
          <w:lang w:eastAsia="pl-PL"/>
        </w:rPr>
        <w:t>, 19-300 Ełk.</w:t>
      </w:r>
    </w:p>
    <w:p w14:paraId="1EA807CA" w14:textId="77777777" w:rsidR="004C6EB1" w:rsidRDefault="004C6EB1" w:rsidP="004C6EB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007CC0D" w14:textId="382EEC77" w:rsidR="0038282F" w:rsidRPr="004C6EB1" w:rsidRDefault="0038282F" w:rsidP="004C6EB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C6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 2.</w:t>
      </w:r>
      <w:r w:rsidR="004C6E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</w:t>
      </w:r>
      <w:r w:rsidR="00905E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ię Zarządowi Powiatu </w:t>
      </w:r>
      <w:r w:rsidR="00823935">
        <w:rPr>
          <w:rFonts w:ascii="Times New Roman" w:eastAsia="Times New Roman" w:hAnsi="Times New Roman" w:cs="Times New Roman"/>
          <w:sz w:val="24"/>
          <w:szCs w:val="24"/>
          <w:lang w:eastAsia="pl-PL"/>
        </w:rPr>
        <w:t>Ełckiego.</w:t>
      </w:r>
    </w:p>
    <w:p w14:paraId="5A31219D" w14:textId="77777777" w:rsidR="004C6EB1" w:rsidRDefault="004C6EB1" w:rsidP="004C6EB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2CC2919" w14:textId="14781653" w:rsidR="0038282F" w:rsidRPr="004C6EB1" w:rsidRDefault="0038282F" w:rsidP="004C6EB1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C6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741CC" w:rsidRPr="004C6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4C6E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C6EB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14:paraId="2D5185A4" w14:textId="77777777" w:rsidR="0038282F" w:rsidRDefault="0038282F" w:rsidP="0038282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80AB16" w14:textId="77777777" w:rsidR="0038282F" w:rsidRDefault="0038282F" w:rsidP="0038282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B9FDB0" w14:textId="77777777" w:rsidR="00216769" w:rsidRDefault="00216769"/>
    <w:p w14:paraId="16143993" w14:textId="77777777" w:rsidR="00F03916" w:rsidRDefault="00F03916"/>
    <w:p w14:paraId="20F16970" w14:textId="77777777" w:rsidR="00F03916" w:rsidRDefault="00F03916"/>
    <w:p w14:paraId="6866A788" w14:textId="77777777" w:rsidR="00F03916" w:rsidRDefault="00F03916"/>
    <w:p w14:paraId="4535EEF0" w14:textId="77777777" w:rsidR="00F03916" w:rsidRDefault="00F03916"/>
    <w:p w14:paraId="7D1EAA78" w14:textId="77777777" w:rsidR="00CC4604" w:rsidRDefault="00CC4604"/>
    <w:p w14:paraId="46FEB8F1" w14:textId="77777777" w:rsidR="00CC4604" w:rsidRDefault="00CC4604"/>
    <w:p w14:paraId="52B61DE3" w14:textId="77777777" w:rsidR="00142FE1" w:rsidRDefault="00142FE1" w:rsidP="00F039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9D4A5B" w14:textId="77777777" w:rsidR="00F03916" w:rsidRPr="006F026E" w:rsidRDefault="00F03916" w:rsidP="00F039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F24DD7" w14:textId="77777777" w:rsidR="00614DFC" w:rsidRPr="006F026E" w:rsidRDefault="00614DFC" w:rsidP="00614DF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026E">
        <w:rPr>
          <w:rFonts w:ascii="Times New Roman" w:hAnsi="Times New Roman" w:cs="Times New Roman"/>
          <w:sz w:val="24"/>
          <w:szCs w:val="24"/>
        </w:rPr>
        <w:t>Uzasadnienie</w:t>
      </w:r>
    </w:p>
    <w:p w14:paraId="23A0DC1E" w14:textId="77777777" w:rsidR="00614DFC" w:rsidRPr="006F026E" w:rsidRDefault="00614DFC" w:rsidP="00614D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29286A" w14:textId="77777777" w:rsidR="00614DFC" w:rsidRPr="006F026E" w:rsidRDefault="00614DFC" w:rsidP="00614D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26E">
        <w:rPr>
          <w:rFonts w:ascii="Times New Roman" w:hAnsi="Times New Roman" w:cs="Times New Roman"/>
          <w:sz w:val="24"/>
          <w:szCs w:val="24"/>
        </w:rPr>
        <w:t xml:space="preserve">Rada Powiatu </w:t>
      </w:r>
      <w:r>
        <w:rPr>
          <w:rFonts w:ascii="Times New Roman" w:hAnsi="Times New Roman" w:cs="Times New Roman"/>
          <w:sz w:val="24"/>
          <w:szCs w:val="24"/>
        </w:rPr>
        <w:t>Ełckiego</w:t>
      </w:r>
      <w:r w:rsidRPr="006F026E">
        <w:rPr>
          <w:rFonts w:ascii="Times New Roman" w:hAnsi="Times New Roman" w:cs="Times New Roman"/>
          <w:sz w:val="24"/>
          <w:szCs w:val="24"/>
        </w:rPr>
        <w:t xml:space="preserve"> w dniu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6F0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lutego 2025r.</w:t>
      </w:r>
      <w:r w:rsidRPr="006F026E">
        <w:rPr>
          <w:rFonts w:ascii="Times New Roman" w:hAnsi="Times New Roman" w:cs="Times New Roman"/>
          <w:sz w:val="24"/>
          <w:szCs w:val="24"/>
        </w:rPr>
        <w:t xml:space="preserve"> r. podjęła uchwałę </w:t>
      </w:r>
      <w:r>
        <w:rPr>
          <w:rFonts w:ascii="Times New Roman" w:hAnsi="Times New Roman" w:cs="Times New Roman"/>
          <w:sz w:val="24"/>
          <w:szCs w:val="24"/>
        </w:rPr>
        <w:br/>
      </w:r>
      <w:r w:rsidRPr="006F026E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 xml:space="preserve">X.86.2025 </w:t>
      </w:r>
      <w:r w:rsidRPr="006F026E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>utworzenia</w:t>
      </w:r>
      <w:r w:rsidRPr="006F026E">
        <w:rPr>
          <w:rFonts w:ascii="Times New Roman" w:hAnsi="Times New Roman" w:cs="Times New Roman"/>
          <w:sz w:val="24"/>
          <w:szCs w:val="24"/>
        </w:rPr>
        <w:t xml:space="preserve"> z dniem </w:t>
      </w:r>
      <w:r>
        <w:rPr>
          <w:rFonts w:ascii="Times New Roman" w:hAnsi="Times New Roman" w:cs="Times New Roman"/>
          <w:sz w:val="24"/>
          <w:szCs w:val="24"/>
        </w:rPr>
        <w:t>1 marca</w:t>
      </w:r>
      <w:r w:rsidRPr="006F026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F026E">
        <w:rPr>
          <w:rFonts w:ascii="Times New Roman" w:hAnsi="Times New Roman" w:cs="Times New Roman"/>
          <w:sz w:val="24"/>
          <w:szCs w:val="24"/>
        </w:rPr>
        <w:t xml:space="preserve"> r. Branżowego Centrum Umiejętności w </w:t>
      </w:r>
      <w:r>
        <w:rPr>
          <w:rFonts w:ascii="Times New Roman" w:hAnsi="Times New Roman" w:cs="Times New Roman"/>
          <w:sz w:val="24"/>
          <w:szCs w:val="24"/>
        </w:rPr>
        <w:t xml:space="preserve">Ełku </w:t>
      </w:r>
      <w:r w:rsidRPr="006F026E">
        <w:rPr>
          <w:rFonts w:ascii="Times New Roman" w:hAnsi="Times New Roman" w:cs="Times New Roman"/>
          <w:sz w:val="24"/>
          <w:szCs w:val="24"/>
        </w:rPr>
        <w:t xml:space="preserve">w dziedzinie </w:t>
      </w:r>
      <w:r>
        <w:rPr>
          <w:rFonts w:ascii="Times New Roman" w:hAnsi="Times New Roman" w:cs="Times New Roman"/>
          <w:sz w:val="24"/>
          <w:szCs w:val="24"/>
        </w:rPr>
        <w:t>przemysłu jachtowego</w:t>
      </w:r>
      <w:r w:rsidRPr="006F026E">
        <w:rPr>
          <w:rFonts w:ascii="Times New Roman" w:hAnsi="Times New Roman" w:cs="Times New Roman"/>
          <w:sz w:val="24"/>
          <w:szCs w:val="24"/>
        </w:rPr>
        <w:t xml:space="preserve">. Zgodnie z treścią uchwały placówka ta będzie mieć siedzibę w </w:t>
      </w:r>
      <w:r>
        <w:rPr>
          <w:rFonts w:ascii="Times New Roman" w:hAnsi="Times New Roman" w:cs="Times New Roman"/>
          <w:sz w:val="24"/>
          <w:szCs w:val="24"/>
        </w:rPr>
        <w:t>Ełku</w:t>
      </w:r>
      <w:r w:rsidRPr="006F026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19-300 Ełk, </w:t>
      </w:r>
      <w:r w:rsidRPr="006F026E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Matejki 1</w:t>
      </w:r>
      <w:r w:rsidRPr="006F026E">
        <w:rPr>
          <w:rFonts w:ascii="Times New Roman" w:hAnsi="Times New Roman" w:cs="Times New Roman"/>
          <w:sz w:val="24"/>
          <w:szCs w:val="24"/>
        </w:rPr>
        <w:t xml:space="preserve">,  Akt założycielski BCU stanowi załącznik nr 1 do uchwały a statut stanowi załącznik nr 2 do przedmiotowej uchwały. </w:t>
      </w:r>
    </w:p>
    <w:p w14:paraId="5F004937" w14:textId="4E4A979E" w:rsidR="00614DFC" w:rsidRPr="007671E8" w:rsidRDefault="00614DFC" w:rsidP="00614DFC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6F026E">
        <w:rPr>
          <w:rFonts w:ascii="Times New Roman" w:hAnsi="Times New Roman" w:cs="Times New Roman"/>
          <w:sz w:val="24"/>
          <w:szCs w:val="24"/>
        </w:rPr>
        <w:t>bszar działalności Branżowe</w:t>
      </w:r>
      <w:r>
        <w:rPr>
          <w:rFonts w:ascii="Times New Roman" w:hAnsi="Times New Roman" w:cs="Times New Roman"/>
          <w:sz w:val="24"/>
          <w:szCs w:val="24"/>
        </w:rPr>
        <w:t xml:space="preserve">go </w:t>
      </w:r>
      <w:r w:rsidRPr="006F026E">
        <w:rPr>
          <w:rFonts w:ascii="Times New Roman" w:hAnsi="Times New Roman" w:cs="Times New Roman"/>
          <w:sz w:val="24"/>
          <w:szCs w:val="24"/>
        </w:rPr>
        <w:t xml:space="preserve">Centrum Umiejętności </w:t>
      </w:r>
      <w:bookmarkStart w:id="1" w:name="_Hlk194651087"/>
      <w:r w:rsidRPr="006F026E">
        <w:rPr>
          <w:rFonts w:ascii="Times New Roman" w:hAnsi="Times New Roman" w:cs="Times New Roman"/>
          <w:sz w:val="24"/>
          <w:szCs w:val="24"/>
        </w:rPr>
        <w:t xml:space="preserve">w </w:t>
      </w:r>
      <w:bookmarkStart w:id="2" w:name="_Hlk194650915"/>
      <w:r>
        <w:rPr>
          <w:rFonts w:ascii="Times New Roman" w:hAnsi="Times New Roman" w:cs="Times New Roman"/>
          <w:sz w:val="24"/>
          <w:szCs w:val="24"/>
        </w:rPr>
        <w:t>Ełku</w:t>
      </w:r>
      <w:r w:rsidRPr="006F026E">
        <w:rPr>
          <w:rFonts w:ascii="Times New Roman" w:hAnsi="Times New Roman" w:cs="Times New Roman"/>
          <w:sz w:val="24"/>
          <w:szCs w:val="24"/>
        </w:rPr>
        <w:t xml:space="preserve"> w dziedzinie </w:t>
      </w:r>
      <w:r>
        <w:rPr>
          <w:rFonts w:ascii="Times New Roman" w:hAnsi="Times New Roman" w:cs="Times New Roman"/>
          <w:sz w:val="24"/>
          <w:szCs w:val="24"/>
        </w:rPr>
        <w:t>przemysłu jachtowego</w:t>
      </w:r>
      <w:bookmarkEnd w:id="1"/>
      <w:r w:rsidRPr="006F026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6F026E">
        <w:rPr>
          <w:rFonts w:ascii="Times New Roman" w:hAnsi="Times New Roman" w:cs="Times New Roman"/>
          <w:sz w:val="24"/>
          <w:szCs w:val="24"/>
        </w:rPr>
        <w:t xml:space="preserve">stanowić będzie uzupełnienie i rozwinięcie oferty kształcenia zawodowego na poziomie technikum i szkoły branżowej w tym Zespole Szkół. Kadra dydaktyczna Zespołu Szkół, w znacznej mierze, stanowić będzie kadrę dydaktyczną Branżowego Centrum Umiejętności w </w:t>
      </w:r>
      <w:r>
        <w:rPr>
          <w:rFonts w:ascii="Times New Roman" w:hAnsi="Times New Roman" w:cs="Times New Roman"/>
          <w:sz w:val="24"/>
          <w:szCs w:val="24"/>
        </w:rPr>
        <w:t>Ełku</w:t>
      </w:r>
      <w:r w:rsidRPr="006F026E">
        <w:rPr>
          <w:rFonts w:ascii="Times New Roman" w:hAnsi="Times New Roman" w:cs="Times New Roman"/>
          <w:sz w:val="24"/>
          <w:szCs w:val="24"/>
        </w:rPr>
        <w:t xml:space="preserve"> w dziedzinie </w:t>
      </w:r>
      <w:r>
        <w:rPr>
          <w:rFonts w:ascii="Times New Roman" w:hAnsi="Times New Roman" w:cs="Times New Roman"/>
          <w:sz w:val="24"/>
          <w:szCs w:val="24"/>
        </w:rPr>
        <w:t>przemysłu jachtowego</w:t>
      </w:r>
      <w:r w:rsidRPr="006F026E">
        <w:rPr>
          <w:rFonts w:ascii="Times New Roman" w:hAnsi="Times New Roman" w:cs="Times New Roman"/>
          <w:sz w:val="24"/>
          <w:szCs w:val="24"/>
        </w:rPr>
        <w:t xml:space="preserve">. Zakres obowiązków pracowników administracji i obsługi </w:t>
      </w:r>
      <w:r w:rsidRPr="003D7808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 Szkół nr 1 im. Jędrzeja Śniadeckiego  w Ełku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19-300 Ełk przy ul. 11 Listopada 24 </w:t>
      </w:r>
      <w:r w:rsidRPr="006F026E">
        <w:rPr>
          <w:rFonts w:ascii="Times New Roman" w:hAnsi="Times New Roman" w:cs="Times New Roman"/>
          <w:sz w:val="24"/>
          <w:szCs w:val="24"/>
        </w:rPr>
        <w:t xml:space="preserve">obejmie również BCU. </w:t>
      </w:r>
      <w:r>
        <w:rPr>
          <w:rFonts w:ascii="Times New Roman" w:hAnsi="Times New Roman" w:cs="Times New Roman"/>
          <w:sz w:val="24"/>
          <w:szCs w:val="24"/>
        </w:rPr>
        <w:t xml:space="preserve">Branżowe Centrum Umiejętności w Ełku przyczyni się do rozwijania umiejętności zawodowych, doskonalenia zawodowego,  wspierania edukacji i szkolenia oraz innowacyjności, a także kształcenia, szkolenia i egzaminowania w zakresie przemysłu jachtowego, w celu uzyskania i uzupełnienia wiedzy i umiejętności oraz kwalifikacji zawodowych. </w:t>
      </w:r>
      <w:r w:rsidRPr="006F026E">
        <w:rPr>
          <w:rFonts w:ascii="Times New Roman" w:hAnsi="Times New Roman" w:cs="Times New Roman"/>
          <w:sz w:val="24"/>
          <w:szCs w:val="24"/>
        </w:rPr>
        <w:t>Wszystkie te przesłanki przemawiają za tym, by z dniem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26E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maja </w:t>
      </w:r>
      <w:r w:rsidRPr="006F026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F026E">
        <w:rPr>
          <w:rFonts w:ascii="Times New Roman" w:hAnsi="Times New Roman" w:cs="Times New Roman"/>
          <w:sz w:val="24"/>
          <w:szCs w:val="24"/>
        </w:rPr>
        <w:t>r. zgodnie z a</w:t>
      </w:r>
      <w:r>
        <w:rPr>
          <w:rFonts w:ascii="Times New Roman" w:hAnsi="Times New Roman" w:cs="Times New Roman"/>
          <w:sz w:val="24"/>
          <w:szCs w:val="24"/>
        </w:rPr>
        <w:t>rt. 91 ust. 11 u</w:t>
      </w:r>
      <w:r w:rsidRPr="006F026E">
        <w:rPr>
          <w:rFonts w:ascii="Times New Roman" w:hAnsi="Times New Roman" w:cs="Times New Roman"/>
          <w:sz w:val="24"/>
          <w:szCs w:val="24"/>
        </w:rPr>
        <w:t>stawy z dnia 14 grudnia 2016 r. Prawo Oświatowe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2024r.             poz. 737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6F026E">
        <w:rPr>
          <w:rFonts w:ascii="Times New Roman" w:hAnsi="Times New Roman" w:cs="Times New Roman"/>
          <w:sz w:val="24"/>
          <w:szCs w:val="24"/>
        </w:rPr>
        <w:t>włączyć Branżowe Centrum Umiejętności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26E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Ełku</w:t>
      </w:r>
      <w:r w:rsidRPr="006F026E">
        <w:rPr>
          <w:rFonts w:ascii="Times New Roman" w:hAnsi="Times New Roman" w:cs="Times New Roman"/>
          <w:sz w:val="24"/>
          <w:szCs w:val="24"/>
        </w:rPr>
        <w:t xml:space="preserve"> w dziedzinie </w:t>
      </w:r>
      <w:r>
        <w:rPr>
          <w:rFonts w:ascii="Times New Roman" w:hAnsi="Times New Roman" w:cs="Times New Roman"/>
          <w:sz w:val="24"/>
          <w:szCs w:val="24"/>
        </w:rPr>
        <w:t>przemysłu jachtowego</w:t>
      </w:r>
      <w:r w:rsidRPr="00DE73DD">
        <w:rPr>
          <w:rFonts w:ascii="Times New Roman" w:hAnsi="Times New Roman" w:cs="Times New Roman"/>
          <w:sz w:val="24"/>
          <w:szCs w:val="24"/>
        </w:rPr>
        <w:t xml:space="preserve"> </w:t>
      </w:r>
      <w:r w:rsidRPr="006F026E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Ełku</w:t>
      </w:r>
      <w:r w:rsidRPr="00767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7808">
        <w:rPr>
          <w:rFonts w:ascii="Times New Roman" w:eastAsia="Times New Roman" w:hAnsi="Times New Roman" w:cs="Times New Roman"/>
          <w:sz w:val="24"/>
          <w:szCs w:val="24"/>
          <w:lang w:eastAsia="pl-PL"/>
        </w:rPr>
        <w:t>do Zespołu Szkół nr 1 im. Jędrzeja Śniadeckiego w Ełku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przy ul. 11 Listopada 24, 19-300 Ełk. </w:t>
      </w:r>
      <w:r>
        <w:rPr>
          <w:rFonts w:ascii="Times New Roman" w:hAnsi="Times New Roman" w:cs="Times New Roman"/>
          <w:sz w:val="24"/>
          <w:szCs w:val="24"/>
        </w:rPr>
        <w:t>Zgodnie z zapisem art. 91 ust. 11 ww. ustawy „p</w:t>
      </w:r>
      <w:r w:rsidRPr="00634573">
        <w:rPr>
          <w:rFonts w:ascii="Times New Roman" w:hAnsi="Times New Roman" w:cs="Times New Roman"/>
          <w:sz w:val="24"/>
          <w:szCs w:val="24"/>
        </w:rPr>
        <w:t xml:space="preserve">ołączenie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634573">
        <w:rPr>
          <w:rFonts w:ascii="Times New Roman" w:hAnsi="Times New Roman" w:cs="Times New Roman"/>
          <w:sz w:val="24"/>
          <w:szCs w:val="24"/>
        </w:rPr>
        <w:t>w zespół </w:t>
      </w:r>
      <w:hyperlink r:id="rId6" w:anchor="P4186A7" w:tgtFrame="ostatnia" w:history="1">
        <w:r w:rsidRPr="0063457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szkół</w:t>
        </w:r>
      </w:hyperlink>
      <w:r w:rsidRPr="00634573">
        <w:rPr>
          <w:rFonts w:ascii="Times New Roman" w:hAnsi="Times New Roman" w:cs="Times New Roman"/>
          <w:sz w:val="24"/>
          <w:szCs w:val="24"/>
        </w:rPr>
        <w:t> lub </w:t>
      </w:r>
      <w:hyperlink r:id="rId7" w:anchor="P4186A7" w:tgtFrame="ostatnia" w:history="1">
        <w:r w:rsidRPr="0063457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placówek</w:t>
        </w:r>
      </w:hyperlink>
      <w:r w:rsidRPr="00634573">
        <w:rPr>
          <w:rFonts w:ascii="Times New Roman" w:hAnsi="Times New Roman" w:cs="Times New Roman"/>
          <w:sz w:val="24"/>
          <w:szCs w:val="24"/>
        </w:rPr>
        <w:t> niebędących szkołami lub </w:t>
      </w:r>
      <w:hyperlink r:id="rId8" w:anchor="P4186A7" w:tgtFrame="ostatnia" w:history="1">
        <w:r w:rsidRPr="0063457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placówkami</w:t>
        </w:r>
      </w:hyperlink>
      <w:r w:rsidRPr="00634573">
        <w:rPr>
          <w:rFonts w:ascii="Times New Roman" w:hAnsi="Times New Roman" w:cs="Times New Roman"/>
          <w:sz w:val="24"/>
          <w:szCs w:val="24"/>
        </w:rPr>
        <w:t> artystycznymi lub włączenie do zespołu </w:t>
      </w:r>
      <w:hyperlink r:id="rId9" w:anchor="P4186A7" w:tgtFrame="ostatnia" w:history="1">
        <w:r w:rsidRPr="0063457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szkoły</w:t>
        </w:r>
      </w:hyperlink>
      <w:r w:rsidRPr="00634573">
        <w:rPr>
          <w:rFonts w:ascii="Times New Roman" w:hAnsi="Times New Roman" w:cs="Times New Roman"/>
          <w:sz w:val="24"/>
          <w:szCs w:val="24"/>
        </w:rPr>
        <w:t> lub </w:t>
      </w:r>
      <w:hyperlink r:id="rId10" w:anchor="P4186A7" w:tgtFrame="ostatnia" w:history="1">
        <w:r w:rsidRPr="0063457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placówki</w:t>
        </w:r>
      </w:hyperlink>
      <w:r w:rsidRPr="00634573">
        <w:rPr>
          <w:rFonts w:ascii="Times New Roman" w:hAnsi="Times New Roman" w:cs="Times New Roman"/>
          <w:sz w:val="24"/>
          <w:szCs w:val="24"/>
        </w:rPr>
        <w:t> niebędącej szkołą lub </w:t>
      </w:r>
      <w:hyperlink r:id="rId11" w:anchor="P4186A7" w:tgtFrame="ostatnia" w:history="1">
        <w:r w:rsidRPr="0063457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placówką</w:t>
        </w:r>
      </w:hyperlink>
      <w:r w:rsidRPr="00634573">
        <w:rPr>
          <w:rFonts w:ascii="Times New Roman" w:hAnsi="Times New Roman" w:cs="Times New Roman"/>
          <w:sz w:val="24"/>
          <w:szCs w:val="24"/>
        </w:rPr>
        <w:t> artystyczną, prowadzonych przez jednostkę samorządu terytorialnego, następuje po uzyskaniu pozytywnej opinii </w:t>
      </w:r>
      <w:hyperlink r:id="rId12" w:anchor="P4186A7" w:tgtFrame="ostatnia" w:history="1">
        <w:r w:rsidRPr="0063457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kuratora oświaty</w:t>
        </w:r>
      </w:hyperlink>
      <w:r w:rsidRPr="00634573">
        <w:rPr>
          <w:rFonts w:ascii="Times New Roman" w:hAnsi="Times New Roman" w:cs="Times New Roman"/>
          <w:sz w:val="24"/>
          <w:szCs w:val="24"/>
        </w:rPr>
        <w:t>”.</w:t>
      </w:r>
    </w:p>
    <w:p w14:paraId="2905B399" w14:textId="77777777" w:rsidR="00614DFC" w:rsidRDefault="00614DFC" w:rsidP="00614DFC"/>
    <w:p w14:paraId="411C418F" w14:textId="77777777" w:rsidR="00F03916" w:rsidRDefault="00F03916"/>
    <w:sectPr w:rsidR="00F03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72D"/>
    <w:multiLevelType w:val="hybridMultilevel"/>
    <w:tmpl w:val="2BDE5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A6F21"/>
    <w:multiLevelType w:val="hybridMultilevel"/>
    <w:tmpl w:val="20C6C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53F13"/>
    <w:multiLevelType w:val="hybridMultilevel"/>
    <w:tmpl w:val="87B25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52648"/>
    <w:multiLevelType w:val="hybridMultilevel"/>
    <w:tmpl w:val="7A58F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37B85"/>
    <w:multiLevelType w:val="hybridMultilevel"/>
    <w:tmpl w:val="2934F33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092330">
    <w:abstractNumId w:val="0"/>
  </w:num>
  <w:num w:numId="2" w16cid:durableId="1818914287">
    <w:abstractNumId w:val="2"/>
  </w:num>
  <w:num w:numId="3" w16cid:durableId="2036617712">
    <w:abstractNumId w:val="1"/>
  </w:num>
  <w:num w:numId="4" w16cid:durableId="970130745">
    <w:abstractNumId w:val="3"/>
  </w:num>
  <w:num w:numId="5" w16cid:durableId="1774082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2F"/>
    <w:rsid w:val="000301EE"/>
    <w:rsid w:val="00032EE4"/>
    <w:rsid w:val="00054907"/>
    <w:rsid w:val="00064CB6"/>
    <w:rsid w:val="000C09EA"/>
    <w:rsid w:val="000E0916"/>
    <w:rsid w:val="00125DF2"/>
    <w:rsid w:val="00141D91"/>
    <w:rsid w:val="00142FE1"/>
    <w:rsid w:val="00170410"/>
    <w:rsid w:val="001D6407"/>
    <w:rsid w:val="00216769"/>
    <w:rsid w:val="00247854"/>
    <w:rsid w:val="002554E0"/>
    <w:rsid w:val="002741CC"/>
    <w:rsid w:val="002C49C3"/>
    <w:rsid w:val="002D5A78"/>
    <w:rsid w:val="00345412"/>
    <w:rsid w:val="0038282F"/>
    <w:rsid w:val="003D7808"/>
    <w:rsid w:val="00401DE6"/>
    <w:rsid w:val="00434FD7"/>
    <w:rsid w:val="00461A86"/>
    <w:rsid w:val="004B0E90"/>
    <w:rsid w:val="004B3743"/>
    <w:rsid w:val="004C6EB1"/>
    <w:rsid w:val="00534948"/>
    <w:rsid w:val="00586941"/>
    <w:rsid w:val="00613A6D"/>
    <w:rsid w:val="00614DFC"/>
    <w:rsid w:val="00622896"/>
    <w:rsid w:val="00653986"/>
    <w:rsid w:val="006D3579"/>
    <w:rsid w:val="007671E8"/>
    <w:rsid w:val="007A7821"/>
    <w:rsid w:val="007B780C"/>
    <w:rsid w:val="00823935"/>
    <w:rsid w:val="00825EE3"/>
    <w:rsid w:val="00866946"/>
    <w:rsid w:val="008E02C9"/>
    <w:rsid w:val="008F0D60"/>
    <w:rsid w:val="00905EA4"/>
    <w:rsid w:val="00972CCC"/>
    <w:rsid w:val="00992749"/>
    <w:rsid w:val="009B2C54"/>
    <w:rsid w:val="009E0482"/>
    <w:rsid w:val="00A117D7"/>
    <w:rsid w:val="00A51EEB"/>
    <w:rsid w:val="00A70E11"/>
    <w:rsid w:val="00A75198"/>
    <w:rsid w:val="00AE4D9C"/>
    <w:rsid w:val="00AE7F13"/>
    <w:rsid w:val="00B0465C"/>
    <w:rsid w:val="00B07412"/>
    <w:rsid w:val="00B579C4"/>
    <w:rsid w:val="00BA5CA1"/>
    <w:rsid w:val="00BD4072"/>
    <w:rsid w:val="00C52E2D"/>
    <w:rsid w:val="00CC4604"/>
    <w:rsid w:val="00CE1E64"/>
    <w:rsid w:val="00CF6144"/>
    <w:rsid w:val="00D23263"/>
    <w:rsid w:val="00D8349D"/>
    <w:rsid w:val="00D9119A"/>
    <w:rsid w:val="00DE73DD"/>
    <w:rsid w:val="00DE7C47"/>
    <w:rsid w:val="00E05B29"/>
    <w:rsid w:val="00E901C8"/>
    <w:rsid w:val="00F00592"/>
    <w:rsid w:val="00F03916"/>
    <w:rsid w:val="00F5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7D72"/>
  <w15:docId w15:val="{EACF2C74-839E-4F9F-ACF5-FE337EF0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82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D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5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A78"/>
    <w:rPr>
      <w:rFonts w:ascii="Segoe UI" w:hAnsi="Segoe UI" w:cs="Segoe UI"/>
      <w:kern w:val="0"/>
      <w:sz w:val="18"/>
      <w:szCs w:val="18"/>
      <w14:ligatures w14:val="none"/>
    </w:rPr>
  </w:style>
  <w:style w:type="character" w:styleId="Hipercze">
    <w:name w:val="Hyperlink"/>
    <w:basedOn w:val="Domylnaczcionkaakapitu"/>
    <w:uiPriority w:val="99"/>
    <w:unhideWhenUsed/>
    <w:rsid w:val="00F039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05-12-2023&amp;qplikid=418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rawo.vulcan.edu.pl/przegdok.asp?qdatprz=05-12-2023&amp;qplikid=4186" TargetMode="External"/><Relationship Id="rId12" Type="http://schemas.openxmlformats.org/officeDocument/2006/relationships/hyperlink" Target="https://www.prawo.vulcan.edu.pl/przegdok.asp?qdatprz=05-12-2023&amp;qplikid=41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awo.vulcan.edu.pl/przegdok.asp?qdatprz=05-12-2023&amp;qplikid=4186" TargetMode="External"/><Relationship Id="rId11" Type="http://schemas.openxmlformats.org/officeDocument/2006/relationships/hyperlink" Target="https://www.prawo.vulcan.edu.pl/przegdok.asp?qdatprz=05-12-2023&amp;qplikid=418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rawo.vulcan.edu.pl/przegdok.asp?qdatprz=05-12-2023&amp;qplikid=41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dok.asp?qdatprz=05-12-2023&amp;qplikid=41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DE5F9-2136-499A-A7BB-9A6A6676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Malgorzata Gluchowska</dc:creator>
  <cp:lastModifiedBy>Karolina Sudak</cp:lastModifiedBy>
  <cp:revision>5</cp:revision>
  <cp:lastPrinted>2025-04-04T11:09:00Z</cp:lastPrinted>
  <dcterms:created xsi:type="dcterms:W3CDTF">2025-04-15T07:12:00Z</dcterms:created>
  <dcterms:modified xsi:type="dcterms:W3CDTF">2025-04-16T07:34:00Z</dcterms:modified>
</cp:coreProperties>
</file>