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2826" w14:textId="579AB833" w:rsidR="006A220C" w:rsidRDefault="006A220C" w:rsidP="003B03DC">
      <w:pPr>
        <w:jc w:val="right"/>
        <w:rPr>
          <w:rFonts w:ascii="Georgia" w:hAnsi="Georgia"/>
        </w:rPr>
      </w:pPr>
      <w:r>
        <w:rPr>
          <w:rFonts w:ascii="Georgia" w:hAnsi="Georgia"/>
        </w:rPr>
        <w:t>Ełk, dnia</w:t>
      </w:r>
      <w:r w:rsidR="00B50CC8">
        <w:rPr>
          <w:rFonts w:ascii="Georgia" w:hAnsi="Georgia"/>
        </w:rPr>
        <w:t xml:space="preserve"> </w:t>
      </w:r>
      <w:r w:rsidR="00AF17CF" w:rsidRPr="00222866">
        <w:rPr>
          <w:rFonts w:ascii="Georgia" w:hAnsi="Georgia"/>
        </w:rPr>
        <w:t>25</w:t>
      </w:r>
      <w:r w:rsidR="00AF17CF">
        <w:rPr>
          <w:rFonts w:ascii="Georgia" w:hAnsi="Georgia"/>
        </w:rPr>
        <w:t xml:space="preserve"> </w:t>
      </w:r>
      <w:r w:rsidR="00B50CC8">
        <w:rPr>
          <w:rFonts w:ascii="Georgia" w:hAnsi="Georgia"/>
        </w:rPr>
        <w:t>listopada</w:t>
      </w:r>
      <w:r>
        <w:rPr>
          <w:rFonts w:ascii="Georgia" w:hAnsi="Georgia"/>
        </w:rPr>
        <w:t xml:space="preserve"> 202</w:t>
      </w:r>
      <w:r w:rsidR="00B50CC8">
        <w:rPr>
          <w:rFonts w:ascii="Georgia" w:hAnsi="Georgia"/>
        </w:rPr>
        <w:t>5</w:t>
      </w:r>
      <w:r>
        <w:rPr>
          <w:rFonts w:ascii="Georgia" w:hAnsi="Georgia"/>
        </w:rPr>
        <w:t xml:space="preserve"> r.</w:t>
      </w:r>
    </w:p>
    <w:p w14:paraId="6C07A411" w14:textId="77777777" w:rsidR="00FE5729" w:rsidRDefault="00FE5729" w:rsidP="003B03DC">
      <w:pPr>
        <w:rPr>
          <w:rFonts w:ascii="Georgia" w:hAnsi="Georgia"/>
        </w:rPr>
      </w:pPr>
    </w:p>
    <w:p w14:paraId="6E3791B5" w14:textId="77777777" w:rsidR="006A220C" w:rsidRDefault="006A220C" w:rsidP="003B03DC">
      <w:pPr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SPRAWOZDANIE</w:t>
      </w:r>
    </w:p>
    <w:p w14:paraId="64DDAFA8" w14:textId="068A13D6" w:rsidR="006A220C" w:rsidRDefault="006A220C" w:rsidP="003B03DC">
      <w:pPr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roczne z działalności Komisji Skarg, Wniosków i Petycji</w:t>
      </w:r>
    </w:p>
    <w:p w14:paraId="27A8B73E" w14:textId="14E75D31" w:rsidR="006A220C" w:rsidRPr="00B4793B" w:rsidRDefault="006A220C" w:rsidP="003B03DC">
      <w:pPr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Rady Powiatu Ełckiego VII kadencji za 202</w:t>
      </w:r>
      <w:r w:rsidR="00B50CC8">
        <w:rPr>
          <w:rFonts w:ascii="Georgia" w:hAnsi="Georgia"/>
          <w:b/>
          <w:bCs/>
        </w:rPr>
        <w:t>5</w:t>
      </w:r>
      <w:r>
        <w:rPr>
          <w:rFonts w:ascii="Georgia" w:hAnsi="Georgia"/>
          <w:b/>
          <w:bCs/>
        </w:rPr>
        <w:t xml:space="preserve"> rok.</w:t>
      </w:r>
    </w:p>
    <w:p w14:paraId="6CCF416C" w14:textId="77777777" w:rsidR="00BE4652" w:rsidRDefault="00BE4652" w:rsidP="003B03DC">
      <w:pPr>
        <w:rPr>
          <w:sz w:val="16"/>
          <w:szCs w:val="16"/>
        </w:rPr>
      </w:pPr>
    </w:p>
    <w:p w14:paraId="3788D78B" w14:textId="77777777" w:rsidR="00BE4652" w:rsidRPr="00BE4652" w:rsidRDefault="00BE4652" w:rsidP="003B03DC">
      <w:pPr>
        <w:rPr>
          <w:sz w:val="16"/>
          <w:szCs w:val="16"/>
        </w:rPr>
      </w:pPr>
    </w:p>
    <w:p w14:paraId="59988FEB" w14:textId="3F5DD349" w:rsidR="00FE5729" w:rsidRDefault="00FE5729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W roku 202</w:t>
      </w:r>
      <w:r w:rsidR="00B50CC8">
        <w:rPr>
          <w:rFonts w:ascii="Georgia" w:hAnsi="Georgia"/>
        </w:rPr>
        <w:t>5</w:t>
      </w:r>
      <w:r>
        <w:rPr>
          <w:rFonts w:ascii="Georgia" w:hAnsi="Georgia"/>
        </w:rPr>
        <w:t xml:space="preserve"> Komisja zebrała się na </w:t>
      </w:r>
      <w:r w:rsidR="00B50CC8">
        <w:rPr>
          <w:rFonts w:ascii="Georgia" w:hAnsi="Georgia"/>
        </w:rPr>
        <w:t>5</w:t>
      </w:r>
      <w:r w:rsidRPr="00372EDB">
        <w:rPr>
          <w:rFonts w:ascii="Georgia" w:hAnsi="Georgia"/>
        </w:rPr>
        <w:t xml:space="preserve"> posiedzeniach</w:t>
      </w:r>
      <w:r>
        <w:rPr>
          <w:rFonts w:ascii="Georgia" w:hAnsi="Georgia"/>
        </w:rPr>
        <w:t xml:space="preserve"> w następujących terminach:</w:t>
      </w:r>
    </w:p>
    <w:p w14:paraId="1D83E927" w14:textId="77777777" w:rsidR="00B87F3A" w:rsidRPr="00B974FD" w:rsidRDefault="00B87F3A" w:rsidP="003B03DC">
      <w:pPr>
        <w:spacing w:line="360" w:lineRule="auto"/>
        <w:ind w:firstLine="284"/>
        <w:jc w:val="both"/>
        <w:rPr>
          <w:rFonts w:ascii="Georgia" w:hAnsi="Georgia"/>
          <w:sz w:val="12"/>
          <w:szCs w:val="12"/>
        </w:rPr>
      </w:pPr>
    </w:p>
    <w:p w14:paraId="0076CE55" w14:textId="16709CCB" w:rsidR="00FE5729" w:rsidRPr="00721E51" w:rsidRDefault="00B50CC8" w:rsidP="003B03DC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rFonts w:ascii="Georgia" w:hAnsi="Georgia"/>
        </w:rPr>
      </w:pPr>
      <w:r w:rsidRPr="00721E51">
        <w:rPr>
          <w:rFonts w:ascii="Georgia" w:hAnsi="Georgia"/>
          <w:bCs/>
        </w:rPr>
        <w:t>20</w:t>
      </w:r>
      <w:r w:rsidR="00FE5729" w:rsidRPr="00721E51">
        <w:rPr>
          <w:rFonts w:ascii="Georgia" w:hAnsi="Georgia"/>
          <w:bCs/>
        </w:rPr>
        <w:t xml:space="preserve">  s</w:t>
      </w:r>
      <w:r w:rsidRPr="00721E51">
        <w:rPr>
          <w:rFonts w:ascii="Georgia" w:hAnsi="Georgia"/>
          <w:bCs/>
        </w:rPr>
        <w:t>tycznia</w:t>
      </w:r>
      <w:r w:rsidR="00FE5729" w:rsidRPr="00721E51">
        <w:rPr>
          <w:rFonts w:ascii="Georgia" w:hAnsi="Georgia"/>
        </w:rPr>
        <w:t xml:space="preserve"> </w:t>
      </w:r>
      <w:r w:rsidR="009119BC" w:rsidRPr="00721E51">
        <w:rPr>
          <w:rFonts w:ascii="Georgia" w:hAnsi="Georgia"/>
        </w:rPr>
        <w:t>-</w:t>
      </w:r>
      <w:r w:rsidR="00FE5729" w:rsidRPr="00721E51">
        <w:rPr>
          <w:rFonts w:ascii="Georgia" w:hAnsi="Georgia"/>
        </w:rPr>
        <w:t xml:space="preserve"> obecnych 3 członków komisji</w:t>
      </w:r>
      <w:r w:rsidRPr="00721E51">
        <w:rPr>
          <w:rFonts w:ascii="Georgia" w:hAnsi="Georgia"/>
        </w:rPr>
        <w:t>;</w:t>
      </w:r>
    </w:p>
    <w:p w14:paraId="02DA4C75" w14:textId="532A3E8F" w:rsidR="00A83CC3" w:rsidRPr="00721E51" w:rsidRDefault="00B50CC8" w:rsidP="003B03DC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rFonts w:ascii="Georgia" w:hAnsi="Georgia"/>
        </w:rPr>
      </w:pPr>
      <w:r w:rsidRPr="00721E51">
        <w:rPr>
          <w:rFonts w:ascii="Georgia" w:hAnsi="Georgia"/>
          <w:bCs/>
        </w:rPr>
        <w:t>24 marca</w:t>
      </w:r>
      <w:r w:rsidR="00FE5729" w:rsidRPr="00721E51">
        <w:rPr>
          <w:rFonts w:ascii="Georgia" w:hAnsi="Georgia"/>
        </w:rPr>
        <w:t xml:space="preserve"> - obecnych</w:t>
      </w:r>
      <w:r w:rsidR="00FE5729" w:rsidRPr="00721E51">
        <w:rPr>
          <w:rFonts w:ascii="Georgia" w:hAnsi="Georgia"/>
          <w:bCs/>
          <w:color w:val="FF0000"/>
        </w:rPr>
        <w:t xml:space="preserve"> </w:t>
      </w:r>
      <w:r w:rsidR="00865538" w:rsidRPr="00721E51">
        <w:rPr>
          <w:rFonts w:ascii="Georgia" w:hAnsi="Georgia"/>
        </w:rPr>
        <w:t>4</w:t>
      </w:r>
      <w:r w:rsidR="00FE5729" w:rsidRPr="00721E51">
        <w:rPr>
          <w:rFonts w:ascii="Georgia" w:hAnsi="Georgia"/>
          <w:color w:val="FF0000"/>
        </w:rPr>
        <w:t xml:space="preserve"> </w:t>
      </w:r>
      <w:r w:rsidR="00FE5729" w:rsidRPr="00721E51">
        <w:rPr>
          <w:rFonts w:ascii="Georgia" w:hAnsi="Georgia"/>
        </w:rPr>
        <w:t>członków komisji</w:t>
      </w:r>
      <w:r w:rsidRPr="00721E51">
        <w:rPr>
          <w:rFonts w:ascii="Georgia" w:hAnsi="Georgia"/>
        </w:rPr>
        <w:t>;</w:t>
      </w:r>
    </w:p>
    <w:p w14:paraId="3B84313D" w14:textId="4722113A" w:rsidR="00B50CC8" w:rsidRPr="00721E51" w:rsidRDefault="00B50CC8" w:rsidP="003B03DC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rFonts w:ascii="Georgia" w:hAnsi="Georgia"/>
        </w:rPr>
      </w:pPr>
      <w:r w:rsidRPr="00721E51">
        <w:rPr>
          <w:rFonts w:ascii="Georgia" w:hAnsi="Georgia"/>
          <w:bCs/>
        </w:rPr>
        <w:t>10 kwietnia</w:t>
      </w:r>
      <w:r w:rsidRPr="00721E51">
        <w:rPr>
          <w:rFonts w:ascii="Georgia" w:hAnsi="Georgia"/>
        </w:rPr>
        <w:t xml:space="preserve">- obecnych </w:t>
      </w:r>
      <w:r w:rsidR="00865538" w:rsidRPr="00721E51">
        <w:rPr>
          <w:rFonts w:ascii="Georgia" w:hAnsi="Georgia"/>
        </w:rPr>
        <w:t>3</w:t>
      </w:r>
      <w:r w:rsidRPr="00721E51">
        <w:rPr>
          <w:rFonts w:ascii="Georgia" w:hAnsi="Georgia"/>
        </w:rPr>
        <w:t xml:space="preserve"> członków;</w:t>
      </w:r>
    </w:p>
    <w:p w14:paraId="398AE6F7" w14:textId="4D2C49A7" w:rsidR="00B50CC8" w:rsidRPr="00721E51" w:rsidRDefault="00B50CC8" w:rsidP="003B03DC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rFonts w:ascii="Georgia" w:hAnsi="Georgia"/>
        </w:rPr>
      </w:pPr>
      <w:r w:rsidRPr="00721E51">
        <w:rPr>
          <w:rFonts w:ascii="Georgia" w:hAnsi="Georgia"/>
          <w:bCs/>
        </w:rPr>
        <w:t>15 maja</w:t>
      </w:r>
      <w:r w:rsidR="00FB5F6E" w:rsidRPr="00721E51">
        <w:rPr>
          <w:rFonts w:ascii="Georgia" w:hAnsi="Georgia"/>
          <w:bCs/>
        </w:rPr>
        <w:t xml:space="preserve"> </w:t>
      </w:r>
      <w:r w:rsidRPr="00721E51">
        <w:rPr>
          <w:rFonts w:ascii="Georgia" w:hAnsi="Georgia"/>
        </w:rPr>
        <w:t>- obecnych 4 członków;</w:t>
      </w:r>
    </w:p>
    <w:p w14:paraId="17975B24" w14:textId="53603A81" w:rsidR="00B50CC8" w:rsidRPr="00721E51" w:rsidRDefault="001716F6" w:rsidP="003B03DC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rFonts w:ascii="Georgia" w:hAnsi="Georgia"/>
        </w:rPr>
      </w:pPr>
      <w:r w:rsidRPr="003B03DC">
        <w:rPr>
          <w:rFonts w:ascii="Georgia" w:hAnsi="Georgia"/>
          <w:bCs/>
        </w:rPr>
        <w:t>25</w:t>
      </w:r>
      <w:r w:rsidR="00B50CC8" w:rsidRPr="00721E51">
        <w:rPr>
          <w:rFonts w:ascii="Georgia" w:hAnsi="Georgia"/>
        </w:rPr>
        <w:t xml:space="preserve"> </w:t>
      </w:r>
      <w:r w:rsidR="00B50CC8" w:rsidRPr="00721E51">
        <w:rPr>
          <w:rFonts w:ascii="Georgia" w:hAnsi="Georgia"/>
          <w:bCs/>
        </w:rPr>
        <w:t>listopada</w:t>
      </w:r>
      <w:r w:rsidR="00B50CC8" w:rsidRPr="00721E51">
        <w:rPr>
          <w:rFonts w:ascii="Georgia" w:hAnsi="Georgia"/>
        </w:rPr>
        <w:t xml:space="preserve"> – obecnych 4 członków.</w:t>
      </w:r>
    </w:p>
    <w:p w14:paraId="2BFDAB4F" w14:textId="77777777" w:rsidR="00BE4652" w:rsidRDefault="00BE4652" w:rsidP="003B03DC">
      <w:pPr>
        <w:spacing w:line="36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B1F5B42" w14:textId="21E9FBB0" w:rsidR="00865538" w:rsidRDefault="00865538" w:rsidP="003B03DC">
      <w:pPr>
        <w:spacing w:line="276" w:lineRule="auto"/>
        <w:ind w:firstLine="284"/>
        <w:jc w:val="both"/>
        <w:rPr>
          <w:rFonts w:ascii="Georgia" w:hAnsi="Georgia"/>
        </w:rPr>
      </w:pPr>
      <w:r>
        <w:rPr>
          <w:rFonts w:ascii="Georgia" w:hAnsi="Georgia"/>
        </w:rPr>
        <w:t>U</w:t>
      </w:r>
      <w:r w:rsidR="00B50CC8">
        <w:rPr>
          <w:rFonts w:ascii="Georgia" w:hAnsi="Georgia"/>
        </w:rPr>
        <w:t>chwałą nr III.33.2024 Rady Powiatu Ełckiego z</w:t>
      </w:r>
      <w:r w:rsidR="0062713A">
        <w:rPr>
          <w:rFonts w:ascii="Georgia" w:hAnsi="Georgia"/>
        </w:rPr>
        <w:t xml:space="preserve"> </w:t>
      </w:r>
      <w:r w:rsidR="00B50CC8">
        <w:rPr>
          <w:rFonts w:ascii="Georgia" w:hAnsi="Georgia"/>
        </w:rPr>
        <w:t xml:space="preserve">dnia 27 </w:t>
      </w:r>
      <w:r w:rsidR="0062713A">
        <w:rPr>
          <w:rFonts w:ascii="Georgia" w:hAnsi="Georgia"/>
        </w:rPr>
        <w:t> </w:t>
      </w:r>
      <w:r w:rsidR="00B50CC8">
        <w:rPr>
          <w:rFonts w:ascii="Georgia" w:hAnsi="Georgia"/>
        </w:rPr>
        <w:t>czerwca 2024 r. w sprawie ustalenia składu osobowego Komisji Skarg, Wniosków i Petycji</w:t>
      </w:r>
      <w:r>
        <w:rPr>
          <w:rFonts w:ascii="Georgia" w:hAnsi="Georgia"/>
        </w:rPr>
        <w:t xml:space="preserve"> został ustalony nw. </w:t>
      </w:r>
      <w:r w:rsidR="002225A4">
        <w:rPr>
          <w:rFonts w:ascii="Georgia" w:hAnsi="Georgia"/>
        </w:rPr>
        <w:t> </w:t>
      </w:r>
      <w:r>
        <w:rPr>
          <w:rFonts w:ascii="Georgia" w:hAnsi="Georgia"/>
        </w:rPr>
        <w:t>skład komisji</w:t>
      </w:r>
      <w:r w:rsidR="005104BA">
        <w:rPr>
          <w:rFonts w:ascii="Georgia" w:hAnsi="Georgia"/>
        </w:rPr>
        <w:t>:</w:t>
      </w:r>
    </w:p>
    <w:p w14:paraId="5C88FA39" w14:textId="2DBC4EA4" w:rsidR="00865538" w:rsidRDefault="00865538" w:rsidP="003B03DC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Georgia" w:hAnsi="Georgia"/>
        </w:rPr>
      </w:pPr>
      <w:r>
        <w:rPr>
          <w:rFonts w:ascii="Georgia" w:hAnsi="Georgia"/>
        </w:rPr>
        <w:t>Krzysztof Piłat – Przewodniczący Komisji,</w:t>
      </w:r>
    </w:p>
    <w:p w14:paraId="223980C0" w14:textId="438CB664" w:rsidR="00865538" w:rsidRDefault="00865538" w:rsidP="003B03DC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Georgia" w:hAnsi="Georgia"/>
        </w:rPr>
      </w:pPr>
      <w:r>
        <w:rPr>
          <w:rFonts w:ascii="Georgia" w:hAnsi="Georgia"/>
        </w:rPr>
        <w:t>Michał Szyszło – Z</w:t>
      </w:r>
      <w:r w:rsidR="00721E51">
        <w:rPr>
          <w:rFonts w:ascii="Georgia" w:hAnsi="Georgia"/>
        </w:rPr>
        <w:t>astępca</w:t>
      </w:r>
      <w:r>
        <w:rPr>
          <w:rFonts w:ascii="Georgia" w:hAnsi="Georgia"/>
        </w:rPr>
        <w:t xml:space="preserve"> Przewodniczącego Komisji,</w:t>
      </w:r>
    </w:p>
    <w:p w14:paraId="267EC03F" w14:textId="2A8650D2" w:rsidR="00865538" w:rsidRDefault="00865538" w:rsidP="003B03DC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Georgia" w:hAnsi="Georgia"/>
        </w:rPr>
      </w:pPr>
      <w:r>
        <w:rPr>
          <w:rFonts w:ascii="Georgia" w:hAnsi="Georgia"/>
        </w:rPr>
        <w:t>Krystyna Cegiełka – Sekretarz Komisji,</w:t>
      </w:r>
    </w:p>
    <w:p w14:paraId="46E88B2F" w14:textId="361644AC" w:rsidR="00865538" w:rsidRDefault="00865538" w:rsidP="003B03DC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Georgia" w:hAnsi="Georgia"/>
        </w:rPr>
      </w:pPr>
      <w:r>
        <w:rPr>
          <w:rFonts w:ascii="Georgia" w:hAnsi="Georgia"/>
        </w:rPr>
        <w:t>Tomasz Stanisław Bartnik.</w:t>
      </w:r>
    </w:p>
    <w:p w14:paraId="6E4513AA" w14:textId="77777777" w:rsidR="00BE4652" w:rsidRPr="00BE4652" w:rsidRDefault="00BE4652" w:rsidP="003B03DC">
      <w:pPr>
        <w:spacing w:line="360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59B84B6" w14:textId="565900F8" w:rsidR="00FE5729" w:rsidRPr="00721E51" w:rsidRDefault="00FE5729" w:rsidP="003B03DC">
      <w:pPr>
        <w:spacing w:line="360" w:lineRule="auto"/>
        <w:rPr>
          <w:rFonts w:ascii="Georgia" w:hAnsi="Georgia"/>
          <w:bCs/>
          <w:iCs/>
        </w:rPr>
      </w:pPr>
      <w:r w:rsidRPr="00721E51">
        <w:rPr>
          <w:rFonts w:ascii="Georgia" w:hAnsi="Georgia"/>
          <w:bCs/>
          <w:iCs/>
        </w:rPr>
        <w:t xml:space="preserve">W okresie </w:t>
      </w:r>
      <w:r w:rsidR="00AC09C6" w:rsidRPr="00721E51">
        <w:rPr>
          <w:rFonts w:ascii="Georgia" w:hAnsi="Georgia"/>
          <w:bCs/>
          <w:iCs/>
        </w:rPr>
        <w:t xml:space="preserve">od </w:t>
      </w:r>
      <w:r w:rsidR="00105E9F" w:rsidRPr="00721E51">
        <w:rPr>
          <w:rFonts w:ascii="Georgia" w:hAnsi="Georgia"/>
          <w:bCs/>
          <w:iCs/>
        </w:rPr>
        <w:t>20 stycznia</w:t>
      </w:r>
      <w:r w:rsidR="00AC09C6" w:rsidRPr="00721E51">
        <w:rPr>
          <w:rFonts w:ascii="Georgia" w:hAnsi="Georgia"/>
          <w:bCs/>
          <w:iCs/>
        </w:rPr>
        <w:t xml:space="preserve"> do </w:t>
      </w:r>
      <w:r w:rsidR="003B03DC">
        <w:rPr>
          <w:rFonts w:ascii="Georgia" w:hAnsi="Georgia"/>
          <w:bCs/>
          <w:iCs/>
        </w:rPr>
        <w:t>25</w:t>
      </w:r>
      <w:r w:rsidR="00105E9F" w:rsidRPr="00721E51">
        <w:rPr>
          <w:rFonts w:ascii="Georgia" w:hAnsi="Georgia"/>
          <w:bCs/>
          <w:iCs/>
        </w:rPr>
        <w:t xml:space="preserve"> listopada</w:t>
      </w:r>
      <w:r w:rsidR="00AC09C6" w:rsidRPr="00721E51">
        <w:rPr>
          <w:rFonts w:ascii="Georgia" w:hAnsi="Georgia"/>
          <w:bCs/>
          <w:iCs/>
        </w:rPr>
        <w:t xml:space="preserve"> br. </w:t>
      </w:r>
      <w:r w:rsidRPr="00721E51">
        <w:rPr>
          <w:rFonts w:ascii="Georgia" w:hAnsi="Georgia"/>
          <w:bCs/>
          <w:iCs/>
        </w:rPr>
        <w:t>rozpatrzono: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146"/>
        <w:gridCol w:w="1680"/>
        <w:gridCol w:w="1451"/>
        <w:gridCol w:w="2079"/>
      </w:tblGrid>
      <w:tr w:rsidR="00FE5729" w:rsidRPr="00721E51" w14:paraId="34D044CD" w14:textId="77777777" w:rsidTr="00436652">
        <w:trPr>
          <w:trHeight w:val="543"/>
        </w:trPr>
        <w:tc>
          <w:tcPr>
            <w:tcW w:w="4146" w:type="dxa"/>
          </w:tcPr>
          <w:p w14:paraId="039EB866" w14:textId="77777777" w:rsidR="00FE5729" w:rsidRPr="00721E51" w:rsidRDefault="00FE5729" w:rsidP="003B03DC">
            <w:pPr>
              <w:spacing w:before="240" w:line="360" w:lineRule="auto"/>
              <w:jc w:val="both"/>
              <w:rPr>
                <w:rFonts w:ascii="Georgia" w:hAnsi="Georgia"/>
              </w:rPr>
            </w:pPr>
          </w:p>
        </w:tc>
        <w:tc>
          <w:tcPr>
            <w:tcW w:w="1680" w:type="dxa"/>
          </w:tcPr>
          <w:p w14:paraId="7B14C9BD" w14:textId="0EECB399" w:rsidR="00FE5729" w:rsidRPr="00721E51" w:rsidRDefault="00FE5729" w:rsidP="003B03DC">
            <w:pPr>
              <w:spacing w:before="240" w:line="360" w:lineRule="auto"/>
              <w:jc w:val="center"/>
              <w:rPr>
                <w:rFonts w:ascii="Georgia" w:hAnsi="Georgia"/>
                <w:bCs/>
              </w:rPr>
            </w:pPr>
            <w:r w:rsidRPr="00721E51">
              <w:rPr>
                <w:rFonts w:ascii="Georgia" w:hAnsi="Georgia"/>
                <w:bCs/>
              </w:rPr>
              <w:t>SKARGI</w:t>
            </w:r>
          </w:p>
        </w:tc>
        <w:tc>
          <w:tcPr>
            <w:tcW w:w="1451" w:type="dxa"/>
          </w:tcPr>
          <w:p w14:paraId="678C49B3" w14:textId="4DE780C1" w:rsidR="00FE5729" w:rsidRPr="00721E51" w:rsidRDefault="00FE5729" w:rsidP="003B03DC">
            <w:pPr>
              <w:spacing w:before="240" w:line="360" w:lineRule="auto"/>
              <w:jc w:val="center"/>
              <w:rPr>
                <w:rFonts w:ascii="Georgia" w:hAnsi="Georgia"/>
                <w:bCs/>
              </w:rPr>
            </w:pPr>
            <w:r w:rsidRPr="00721E51">
              <w:rPr>
                <w:rFonts w:ascii="Georgia" w:hAnsi="Georgia"/>
                <w:bCs/>
              </w:rPr>
              <w:t>WNIOSKI</w:t>
            </w:r>
          </w:p>
        </w:tc>
        <w:tc>
          <w:tcPr>
            <w:tcW w:w="2079" w:type="dxa"/>
          </w:tcPr>
          <w:p w14:paraId="0BF4438E" w14:textId="1EB1E85B" w:rsidR="00FE5729" w:rsidRPr="00721E51" w:rsidRDefault="00FE5729" w:rsidP="003B03DC">
            <w:pPr>
              <w:spacing w:before="240" w:line="360" w:lineRule="auto"/>
              <w:jc w:val="center"/>
              <w:rPr>
                <w:rFonts w:ascii="Georgia" w:hAnsi="Georgia"/>
                <w:bCs/>
              </w:rPr>
            </w:pPr>
            <w:r w:rsidRPr="00721E51">
              <w:rPr>
                <w:rFonts w:ascii="Georgia" w:hAnsi="Georgia"/>
                <w:bCs/>
              </w:rPr>
              <w:t>PETYCJE</w:t>
            </w:r>
          </w:p>
        </w:tc>
      </w:tr>
      <w:tr w:rsidR="00FE5729" w:rsidRPr="00721E51" w14:paraId="06A76B62" w14:textId="77777777" w:rsidTr="00436652">
        <w:trPr>
          <w:trHeight w:val="581"/>
        </w:trPr>
        <w:tc>
          <w:tcPr>
            <w:tcW w:w="4146" w:type="dxa"/>
          </w:tcPr>
          <w:p w14:paraId="34EC3860" w14:textId="201F4A22" w:rsidR="00FE5729" w:rsidRPr="00721E51" w:rsidRDefault="00FE5729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721E51">
              <w:rPr>
                <w:rFonts w:ascii="Georgia" w:hAnsi="Georgia"/>
                <w:bCs/>
                <w:sz w:val="20"/>
                <w:szCs w:val="20"/>
              </w:rPr>
              <w:t>ZAŁATWIONE BEZPOŚREDNIO</w:t>
            </w:r>
          </w:p>
        </w:tc>
        <w:tc>
          <w:tcPr>
            <w:tcW w:w="1680" w:type="dxa"/>
          </w:tcPr>
          <w:p w14:paraId="653B94C9" w14:textId="24FB223B" w:rsidR="00FE5729" w:rsidRPr="00721E51" w:rsidRDefault="00670534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14:paraId="39C7E206" w14:textId="40FC80EF" w:rsidR="00FE5729" w:rsidRPr="00721E51" w:rsidRDefault="00721E51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</w:rPr>
              <w:t>–</w:t>
            </w:r>
          </w:p>
        </w:tc>
        <w:tc>
          <w:tcPr>
            <w:tcW w:w="2079" w:type="dxa"/>
          </w:tcPr>
          <w:p w14:paraId="4436D573" w14:textId="22F38E69" w:rsidR="00FE5729" w:rsidRPr="00721E51" w:rsidRDefault="00721E51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</w:rPr>
              <w:t>–</w:t>
            </w:r>
          </w:p>
        </w:tc>
      </w:tr>
      <w:tr w:rsidR="00FE5729" w:rsidRPr="00721E51" w14:paraId="52F99950" w14:textId="77777777" w:rsidTr="00436652">
        <w:trPr>
          <w:trHeight w:val="858"/>
        </w:trPr>
        <w:tc>
          <w:tcPr>
            <w:tcW w:w="4146" w:type="dxa"/>
          </w:tcPr>
          <w:p w14:paraId="5FCF3078" w14:textId="5C8CCE59" w:rsidR="00FE5729" w:rsidRPr="00721E51" w:rsidRDefault="00FE5729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721E51">
              <w:rPr>
                <w:rFonts w:ascii="Georgia" w:hAnsi="Georgia"/>
                <w:bCs/>
                <w:sz w:val="20"/>
                <w:szCs w:val="20"/>
              </w:rPr>
              <w:t xml:space="preserve">PRZEKAZANE </w:t>
            </w:r>
            <w:r w:rsidR="00F1445C" w:rsidRPr="00721E51">
              <w:rPr>
                <w:rFonts w:ascii="Georgia" w:hAnsi="Georgia"/>
                <w:bCs/>
                <w:sz w:val="20"/>
                <w:szCs w:val="20"/>
              </w:rPr>
              <w:t>DO ZAŁATWIENIA WEDŁUG WŁAŚCIWOŚCI</w:t>
            </w:r>
          </w:p>
        </w:tc>
        <w:tc>
          <w:tcPr>
            <w:tcW w:w="1680" w:type="dxa"/>
          </w:tcPr>
          <w:p w14:paraId="2A834955" w14:textId="77B2C497" w:rsidR="00FE5729" w:rsidRPr="00721E51" w:rsidRDefault="00B974FD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14:paraId="09A0FE46" w14:textId="6233FD37" w:rsidR="00FE5729" w:rsidRPr="00721E51" w:rsidRDefault="00721E51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</w:rPr>
              <w:t>–</w:t>
            </w:r>
          </w:p>
        </w:tc>
        <w:tc>
          <w:tcPr>
            <w:tcW w:w="2079" w:type="dxa"/>
          </w:tcPr>
          <w:p w14:paraId="00478658" w14:textId="096C7E15" w:rsidR="00B974FD" w:rsidRPr="00721E51" w:rsidRDefault="00436652" w:rsidP="003B03DC">
            <w:pPr>
              <w:spacing w:before="240" w:line="276" w:lineRule="auto"/>
              <w:jc w:val="center"/>
              <w:rPr>
                <w:rFonts w:ascii="Georgia" w:hAnsi="Georgia"/>
                <w:bCs/>
                <w:sz w:val="28"/>
                <w:szCs w:val="28"/>
              </w:rPr>
            </w:pPr>
            <w:r w:rsidRPr="00721E51">
              <w:rPr>
                <w:rFonts w:ascii="Georgia" w:hAnsi="Georgia"/>
                <w:bCs/>
                <w:sz w:val="28"/>
                <w:szCs w:val="28"/>
              </w:rPr>
              <w:t>2</w:t>
            </w:r>
          </w:p>
        </w:tc>
      </w:tr>
    </w:tbl>
    <w:p w14:paraId="14EE0CBC" w14:textId="77777777" w:rsidR="00BE4652" w:rsidRPr="00721E51" w:rsidRDefault="00BE4652" w:rsidP="003B03DC">
      <w:pPr>
        <w:spacing w:line="360" w:lineRule="auto"/>
        <w:jc w:val="both"/>
        <w:rPr>
          <w:rFonts w:ascii="Georgia" w:hAnsi="Georgia"/>
          <w:sz w:val="16"/>
          <w:szCs w:val="16"/>
        </w:rPr>
      </w:pPr>
    </w:p>
    <w:p w14:paraId="7E6FEFC4" w14:textId="77777777" w:rsidR="00BE4652" w:rsidRPr="00721E51" w:rsidRDefault="00BE4652" w:rsidP="003B03DC">
      <w:pPr>
        <w:spacing w:line="360" w:lineRule="auto"/>
        <w:jc w:val="both"/>
        <w:rPr>
          <w:rFonts w:ascii="Georgia" w:hAnsi="Georgia"/>
          <w:sz w:val="16"/>
          <w:szCs w:val="16"/>
        </w:rPr>
      </w:pPr>
    </w:p>
    <w:p w14:paraId="0F86279C" w14:textId="1561555B" w:rsidR="00FE5729" w:rsidRPr="003B03DC" w:rsidRDefault="00721E51" w:rsidP="003B03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eorgia" w:hAnsi="Georgia"/>
          <w:bCs/>
        </w:rPr>
      </w:pPr>
      <w:r w:rsidRPr="003B03DC">
        <w:rPr>
          <w:rFonts w:ascii="Georgia" w:hAnsi="Georgia"/>
          <w:bCs/>
        </w:rPr>
        <w:t>Posiedzenie</w:t>
      </w:r>
      <w:r w:rsidR="00F1445C" w:rsidRPr="003B03DC">
        <w:rPr>
          <w:rFonts w:ascii="Georgia" w:hAnsi="Georgia"/>
          <w:bCs/>
        </w:rPr>
        <w:t xml:space="preserve"> w dniu 2</w:t>
      </w:r>
      <w:r w:rsidR="004C5183" w:rsidRPr="003B03DC">
        <w:rPr>
          <w:rFonts w:ascii="Georgia" w:hAnsi="Georgia"/>
          <w:bCs/>
        </w:rPr>
        <w:t>0 stycznia</w:t>
      </w:r>
      <w:r w:rsidR="00F1445C" w:rsidRPr="003B03DC">
        <w:rPr>
          <w:rFonts w:ascii="Georgia" w:hAnsi="Georgia"/>
          <w:bCs/>
        </w:rPr>
        <w:t xml:space="preserve"> 202</w:t>
      </w:r>
      <w:r w:rsidR="004C5183" w:rsidRPr="003B03DC">
        <w:rPr>
          <w:rFonts w:ascii="Georgia" w:hAnsi="Georgia"/>
          <w:bCs/>
        </w:rPr>
        <w:t>5</w:t>
      </w:r>
      <w:r w:rsidR="00F1445C" w:rsidRPr="003B03DC">
        <w:rPr>
          <w:rFonts w:ascii="Georgia" w:hAnsi="Georgia"/>
          <w:bCs/>
        </w:rPr>
        <w:t xml:space="preserve"> r.</w:t>
      </w:r>
      <w:r w:rsidR="00C562DC" w:rsidRPr="003B03DC">
        <w:rPr>
          <w:rFonts w:ascii="Georgia" w:hAnsi="Georgia"/>
          <w:bCs/>
        </w:rPr>
        <w:t>:</w:t>
      </w:r>
    </w:p>
    <w:p w14:paraId="6DDB2B14" w14:textId="77777777" w:rsidR="00D657CC" w:rsidRPr="00D657CC" w:rsidRDefault="00D657CC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1D6E3EB1" w14:textId="39F4EA6B" w:rsidR="000240D6" w:rsidRPr="003B03DC" w:rsidRDefault="004D0C3E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6F5ADA" w:rsidRPr="003B03DC">
        <w:rPr>
          <w:rFonts w:ascii="Georgia" w:hAnsi="Georgia"/>
        </w:rPr>
        <w:t>Członkowie Komisji o</w:t>
      </w:r>
      <w:r w:rsidR="00C562DC" w:rsidRPr="003B03DC">
        <w:rPr>
          <w:rFonts w:ascii="Georgia" w:hAnsi="Georgia"/>
        </w:rPr>
        <w:t>pracowa</w:t>
      </w:r>
      <w:r w:rsidR="006F5ADA" w:rsidRPr="003B03DC">
        <w:rPr>
          <w:rFonts w:ascii="Georgia" w:hAnsi="Georgia"/>
        </w:rPr>
        <w:t>li</w:t>
      </w:r>
      <w:r w:rsidR="00C562DC" w:rsidRPr="003B03DC">
        <w:rPr>
          <w:rFonts w:ascii="Georgia" w:hAnsi="Georgia"/>
        </w:rPr>
        <w:t xml:space="preserve"> plan pracy Komisji Skarg, Wniosków i Petycji na 202</w:t>
      </w:r>
      <w:r w:rsidR="004C5183" w:rsidRPr="003B03DC">
        <w:rPr>
          <w:rFonts w:ascii="Georgia" w:hAnsi="Georgia"/>
        </w:rPr>
        <w:t>5</w:t>
      </w:r>
      <w:r w:rsidR="00C562DC" w:rsidRPr="003B03DC">
        <w:rPr>
          <w:rFonts w:ascii="Georgia" w:hAnsi="Georgia"/>
        </w:rPr>
        <w:t xml:space="preserve"> </w:t>
      </w:r>
      <w:r w:rsidR="00D6642F" w:rsidRPr="003B03DC">
        <w:rPr>
          <w:rFonts w:ascii="Georgia" w:hAnsi="Georgia"/>
        </w:rPr>
        <w:t> </w:t>
      </w:r>
      <w:r w:rsidR="00C562DC" w:rsidRPr="003B03DC">
        <w:rPr>
          <w:rFonts w:ascii="Georgia" w:hAnsi="Georgia"/>
        </w:rPr>
        <w:t>r.</w:t>
      </w:r>
      <w:r w:rsidR="000240D6" w:rsidRPr="003B03DC">
        <w:rPr>
          <w:rFonts w:ascii="Georgia" w:hAnsi="Georgia"/>
        </w:rPr>
        <w:t xml:space="preserve"> </w:t>
      </w:r>
      <w:r w:rsidR="006F5ADA" w:rsidRPr="003B03DC">
        <w:rPr>
          <w:rFonts w:ascii="Georgia" w:hAnsi="Georgia"/>
        </w:rPr>
        <w:t xml:space="preserve">Komisja Skarg, Wniosków i Petycji </w:t>
      </w:r>
      <w:r w:rsidR="00E43507" w:rsidRPr="003B03DC">
        <w:rPr>
          <w:rFonts w:ascii="Georgia" w:hAnsi="Georgia"/>
        </w:rPr>
        <w:t>jednogłośnie przyję</w:t>
      </w:r>
      <w:r w:rsidR="006F5ADA" w:rsidRPr="003B03DC">
        <w:rPr>
          <w:rFonts w:ascii="Georgia" w:hAnsi="Georgia"/>
        </w:rPr>
        <w:t>ła</w:t>
      </w:r>
      <w:r w:rsidR="00E43507" w:rsidRPr="003B03DC">
        <w:rPr>
          <w:rFonts w:ascii="Georgia" w:hAnsi="Georgia"/>
        </w:rPr>
        <w:t xml:space="preserve"> </w:t>
      </w:r>
      <w:r w:rsidR="00AF65F4" w:rsidRPr="003B03DC">
        <w:rPr>
          <w:rFonts w:ascii="Georgia" w:hAnsi="Georgia"/>
        </w:rPr>
        <w:t xml:space="preserve">ww. </w:t>
      </w:r>
      <w:r w:rsidR="00E43507" w:rsidRPr="003B03DC">
        <w:rPr>
          <w:rFonts w:ascii="Georgia" w:hAnsi="Georgia"/>
        </w:rPr>
        <w:t xml:space="preserve">załącznik </w:t>
      </w:r>
      <w:r w:rsidR="00AC09C6" w:rsidRPr="003B03DC">
        <w:rPr>
          <w:rFonts w:ascii="Georgia" w:hAnsi="Georgia"/>
        </w:rPr>
        <w:t xml:space="preserve">nr 1 </w:t>
      </w:r>
      <w:r w:rsidR="00E43507" w:rsidRPr="003B03DC">
        <w:rPr>
          <w:rFonts w:ascii="Georgia" w:hAnsi="Georgia"/>
        </w:rPr>
        <w:t xml:space="preserve">do </w:t>
      </w:r>
      <w:r w:rsidR="007E4E04" w:rsidRPr="003B03DC">
        <w:rPr>
          <w:rFonts w:ascii="Georgia" w:hAnsi="Georgia"/>
        </w:rPr>
        <w:t> </w:t>
      </w:r>
      <w:r w:rsidR="00E43507" w:rsidRPr="003B03DC">
        <w:rPr>
          <w:rFonts w:ascii="Georgia" w:hAnsi="Georgia"/>
        </w:rPr>
        <w:t>projekt</w:t>
      </w:r>
      <w:r w:rsidR="007E5D80" w:rsidRPr="003B03DC">
        <w:rPr>
          <w:rFonts w:ascii="Georgia" w:hAnsi="Georgia"/>
        </w:rPr>
        <w:t>u</w:t>
      </w:r>
      <w:r w:rsidR="00E43507" w:rsidRPr="003B03DC">
        <w:rPr>
          <w:rFonts w:ascii="Georgia" w:hAnsi="Georgia"/>
        </w:rPr>
        <w:t xml:space="preserve"> uchwały </w:t>
      </w:r>
      <w:r w:rsidR="00AC09C6" w:rsidRPr="003B03DC">
        <w:rPr>
          <w:rFonts w:ascii="Georgia" w:hAnsi="Georgia"/>
        </w:rPr>
        <w:t>Rady Powiatu Ełckiego w sprawie zatwierdzenia planów pracy komisji Rady Powiatu na rok 202</w:t>
      </w:r>
      <w:r w:rsidR="004C5183" w:rsidRPr="003B03DC">
        <w:rPr>
          <w:rFonts w:ascii="Georgia" w:hAnsi="Georgia"/>
        </w:rPr>
        <w:t>5</w:t>
      </w:r>
      <w:r w:rsidR="00AC09C6" w:rsidRPr="003B03DC">
        <w:rPr>
          <w:rFonts w:ascii="Georgia" w:hAnsi="Georgia"/>
        </w:rPr>
        <w:t xml:space="preserve"> </w:t>
      </w:r>
      <w:r w:rsidR="00E43507" w:rsidRPr="003B03DC">
        <w:rPr>
          <w:rFonts w:ascii="Georgia" w:hAnsi="Georgia"/>
        </w:rPr>
        <w:t>i poleci</w:t>
      </w:r>
      <w:r w:rsidR="006F5ADA" w:rsidRPr="003B03DC">
        <w:rPr>
          <w:rFonts w:ascii="Georgia" w:hAnsi="Georgia"/>
        </w:rPr>
        <w:t>ła</w:t>
      </w:r>
      <w:r w:rsidR="00E43507" w:rsidRPr="003B03DC">
        <w:rPr>
          <w:rFonts w:ascii="Georgia" w:hAnsi="Georgia"/>
        </w:rPr>
        <w:t xml:space="preserve"> przekazać go do Biura Rady Powiatu, celem ujęcia w </w:t>
      </w:r>
      <w:r w:rsidR="000240D6" w:rsidRPr="003B03DC">
        <w:rPr>
          <w:rFonts w:ascii="Georgia" w:hAnsi="Georgia"/>
        </w:rPr>
        <w:t> </w:t>
      </w:r>
      <w:r w:rsidR="00E43507" w:rsidRPr="003B03DC">
        <w:rPr>
          <w:rFonts w:ascii="Georgia" w:hAnsi="Georgia"/>
        </w:rPr>
        <w:t xml:space="preserve">porządku obrady </w:t>
      </w:r>
      <w:r w:rsidR="00670534" w:rsidRPr="003B03DC">
        <w:rPr>
          <w:rFonts w:ascii="Georgia" w:hAnsi="Georgia"/>
        </w:rPr>
        <w:t>lutowej</w:t>
      </w:r>
      <w:r w:rsidR="00A064C7" w:rsidRPr="003B03DC">
        <w:rPr>
          <w:rFonts w:ascii="Georgia" w:hAnsi="Georgia"/>
        </w:rPr>
        <w:t xml:space="preserve"> </w:t>
      </w:r>
      <w:r w:rsidR="00E43507" w:rsidRPr="003B03DC">
        <w:rPr>
          <w:rFonts w:ascii="Georgia" w:hAnsi="Georgia"/>
        </w:rPr>
        <w:t>sesji</w:t>
      </w:r>
      <w:r w:rsidR="00721E51" w:rsidRPr="003B03DC">
        <w:rPr>
          <w:rFonts w:ascii="Georgia" w:hAnsi="Georgia"/>
        </w:rPr>
        <w:t xml:space="preserve"> Rady Powiatu Ełckiego</w:t>
      </w:r>
      <w:r w:rsidR="00E43507" w:rsidRPr="003B03DC">
        <w:rPr>
          <w:rFonts w:ascii="Georgia" w:hAnsi="Georgia"/>
        </w:rPr>
        <w:t xml:space="preserve">. </w:t>
      </w:r>
    </w:p>
    <w:p w14:paraId="3FB5C4ED" w14:textId="4B33518E" w:rsidR="00027497" w:rsidRPr="000240D6" w:rsidRDefault="00762C00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0240D6">
        <w:rPr>
          <w:rFonts w:ascii="Georgia" w:hAnsi="Georgia"/>
        </w:rPr>
        <w:lastRenderedPageBreak/>
        <w:t xml:space="preserve">Podczas obrad </w:t>
      </w:r>
      <w:r w:rsidR="004C5183" w:rsidRPr="000240D6">
        <w:rPr>
          <w:rFonts w:ascii="Georgia" w:hAnsi="Georgia"/>
        </w:rPr>
        <w:t>X</w:t>
      </w:r>
      <w:r w:rsidRPr="000240D6">
        <w:rPr>
          <w:rFonts w:ascii="Georgia" w:hAnsi="Georgia"/>
        </w:rPr>
        <w:t xml:space="preserve"> Sesji Rady Powiatu Ełckiego jednomyślnie podjęto uchwałę     nr </w:t>
      </w:r>
      <w:r w:rsidR="000240D6">
        <w:rPr>
          <w:rFonts w:ascii="Georgia" w:hAnsi="Georgia"/>
        </w:rPr>
        <w:t> </w:t>
      </w:r>
      <w:r w:rsidR="004C5183" w:rsidRPr="000240D6">
        <w:rPr>
          <w:rFonts w:ascii="Georgia" w:hAnsi="Georgia"/>
        </w:rPr>
        <w:t>X.89.2025</w:t>
      </w:r>
      <w:r w:rsidR="004C5183" w:rsidRPr="000240D6">
        <w:rPr>
          <w:rFonts w:ascii="Georgia" w:hAnsi="Georgia"/>
          <w:b/>
          <w:bCs/>
        </w:rPr>
        <w:t xml:space="preserve"> </w:t>
      </w:r>
      <w:r w:rsidRPr="000240D6">
        <w:rPr>
          <w:rFonts w:ascii="Georgia" w:hAnsi="Georgia"/>
        </w:rPr>
        <w:t>Rady Powiatu Ełckiego z dnia 2</w:t>
      </w:r>
      <w:r w:rsidR="004C5183" w:rsidRPr="000240D6">
        <w:rPr>
          <w:rFonts w:ascii="Georgia" w:hAnsi="Georgia"/>
        </w:rPr>
        <w:t>7 lutego</w:t>
      </w:r>
      <w:r w:rsidRPr="000240D6">
        <w:rPr>
          <w:rFonts w:ascii="Georgia" w:hAnsi="Georgia"/>
        </w:rPr>
        <w:t xml:space="preserve"> 202</w:t>
      </w:r>
      <w:r w:rsidR="004C5183" w:rsidRPr="000240D6">
        <w:rPr>
          <w:rFonts w:ascii="Georgia" w:hAnsi="Georgia"/>
        </w:rPr>
        <w:t>5</w:t>
      </w:r>
      <w:r w:rsidRPr="000240D6">
        <w:rPr>
          <w:rFonts w:ascii="Georgia" w:hAnsi="Georgia"/>
        </w:rPr>
        <w:t xml:space="preserve"> r. w sprawie zatwierdzenia planów pracy komisji Rady Powiatu na rok 202</w:t>
      </w:r>
      <w:r w:rsidR="004C5183" w:rsidRPr="000240D6">
        <w:rPr>
          <w:rFonts w:ascii="Georgia" w:hAnsi="Georgia"/>
        </w:rPr>
        <w:t>5,</w:t>
      </w:r>
      <w:r w:rsidRPr="000240D6">
        <w:rPr>
          <w:rFonts w:ascii="Georgia" w:hAnsi="Georgia"/>
        </w:rPr>
        <w:t xml:space="preserve"> w tym  załącznik</w:t>
      </w:r>
      <w:r w:rsidR="00A83CC3" w:rsidRPr="000240D6">
        <w:rPr>
          <w:rFonts w:ascii="Georgia" w:hAnsi="Georgia"/>
        </w:rPr>
        <w:t xml:space="preserve">  </w:t>
      </w:r>
      <w:r w:rsidRPr="000240D6">
        <w:rPr>
          <w:rFonts w:ascii="Georgia" w:hAnsi="Georgia"/>
        </w:rPr>
        <w:t>nr 1 dotyczący planu niniejszej komisji.</w:t>
      </w:r>
    </w:p>
    <w:p w14:paraId="39DD843B" w14:textId="1E1A9E8B" w:rsidR="00627DF2" w:rsidRPr="003B03DC" w:rsidRDefault="006F5ADA" w:rsidP="003B03DC">
      <w:pPr>
        <w:spacing w:line="360" w:lineRule="auto"/>
        <w:jc w:val="both"/>
        <w:rPr>
          <w:rFonts w:ascii="Georgia" w:hAnsi="Georgia"/>
        </w:rPr>
      </w:pPr>
      <w:r w:rsidRPr="003B03DC">
        <w:rPr>
          <w:rFonts w:ascii="Georgia" w:hAnsi="Georgia"/>
        </w:rPr>
        <w:t>Członkowie Komisji z</w:t>
      </w:r>
      <w:r w:rsidR="00C562DC" w:rsidRPr="003B03DC">
        <w:rPr>
          <w:rFonts w:ascii="Georgia" w:hAnsi="Georgia"/>
        </w:rPr>
        <w:t>apozna</w:t>
      </w:r>
      <w:r w:rsidRPr="003B03DC">
        <w:rPr>
          <w:rFonts w:ascii="Georgia" w:hAnsi="Georgia"/>
        </w:rPr>
        <w:t>li</w:t>
      </w:r>
      <w:r w:rsidR="00C562DC" w:rsidRPr="003B03DC">
        <w:rPr>
          <w:rFonts w:ascii="Georgia" w:hAnsi="Georgia"/>
        </w:rPr>
        <w:t xml:space="preserve"> się </w:t>
      </w:r>
      <w:r w:rsidR="004C5183" w:rsidRPr="003B03DC">
        <w:rPr>
          <w:rFonts w:ascii="Georgia" w:hAnsi="Georgia"/>
        </w:rPr>
        <w:t>z grupową petycj</w:t>
      </w:r>
      <w:r w:rsidR="005C1A8F" w:rsidRPr="003B03DC">
        <w:rPr>
          <w:rFonts w:ascii="Georgia" w:hAnsi="Georgia"/>
        </w:rPr>
        <w:t xml:space="preserve">ą Rodzin zastępczych z dnia                     04 </w:t>
      </w:r>
      <w:r w:rsidR="000240D6" w:rsidRPr="003B03DC">
        <w:rPr>
          <w:rFonts w:ascii="Georgia" w:hAnsi="Georgia"/>
        </w:rPr>
        <w:t> </w:t>
      </w:r>
      <w:r w:rsidR="005C1A8F" w:rsidRPr="003B03DC">
        <w:rPr>
          <w:rFonts w:ascii="Georgia" w:hAnsi="Georgia"/>
        </w:rPr>
        <w:t>grudnia 2024 r. przekazaną wszystkim radnym w Biurze Rady Powiatu Ełckiego</w:t>
      </w:r>
      <w:r w:rsidR="004C5183" w:rsidRPr="003B03DC">
        <w:rPr>
          <w:rFonts w:ascii="Georgia" w:hAnsi="Georgia"/>
        </w:rPr>
        <w:t xml:space="preserve"> </w:t>
      </w:r>
      <w:r w:rsidR="00627DF2" w:rsidRPr="003B03DC">
        <w:rPr>
          <w:rFonts w:ascii="Georgia" w:hAnsi="Georgia"/>
        </w:rPr>
        <w:t> </w:t>
      </w:r>
      <w:r w:rsidR="005C1A8F" w:rsidRPr="003B03DC">
        <w:rPr>
          <w:rFonts w:ascii="Georgia" w:hAnsi="Georgia"/>
        </w:rPr>
        <w:t>dotyczącą</w:t>
      </w:r>
      <w:r w:rsidR="004C5183" w:rsidRPr="003B03DC">
        <w:rPr>
          <w:rFonts w:ascii="Georgia" w:hAnsi="Georgia"/>
        </w:rPr>
        <w:t xml:space="preserve"> kontynuowania pracy z koordynatorami pieczy zastępczej.</w:t>
      </w:r>
      <w:r w:rsidR="00627DF2" w:rsidRPr="003B03DC">
        <w:rPr>
          <w:rFonts w:ascii="Georgia" w:hAnsi="Georgia"/>
        </w:rPr>
        <w:t xml:space="preserve"> </w:t>
      </w:r>
      <w:r w:rsidR="00721E51" w:rsidRPr="003B03DC">
        <w:rPr>
          <w:rFonts w:ascii="Georgia" w:hAnsi="Georgia"/>
        </w:rPr>
        <w:br/>
      </w:r>
      <w:r w:rsidR="00627DF2" w:rsidRPr="003B03DC">
        <w:rPr>
          <w:rFonts w:ascii="Georgia" w:hAnsi="Georgia"/>
        </w:rPr>
        <w:t xml:space="preserve">Po zasięgnięciu opinii prawnej Komisja zarekomendowała przekazanie ww. petycji do </w:t>
      </w:r>
      <w:r w:rsidR="00436652" w:rsidRPr="003B03DC">
        <w:rPr>
          <w:rFonts w:ascii="Georgia" w:hAnsi="Georgia"/>
        </w:rPr>
        <w:t> </w:t>
      </w:r>
      <w:r w:rsidR="00627DF2" w:rsidRPr="003B03DC">
        <w:rPr>
          <w:rFonts w:ascii="Georgia" w:hAnsi="Georgia"/>
        </w:rPr>
        <w:t xml:space="preserve">Zarządu Powiatu. </w:t>
      </w:r>
    </w:p>
    <w:p w14:paraId="14A1D11C" w14:textId="1D0FEE75" w:rsidR="00670534" w:rsidRDefault="00670534" w:rsidP="003B03DC">
      <w:pPr>
        <w:pStyle w:val="Akapitzlist"/>
        <w:spacing w:line="360" w:lineRule="auto"/>
        <w:ind w:left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EB30E2">
        <w:rPr>
          <w:rFonts w:ascii="Georgia" w:hAnsi="Georgia"/>
        </w:rPr>
        <w:t>Komisja Skarg, Wniosków i Petycj</w:t>
      </w:r>
      <w:r w:rsidR="00721E51">
        <w:rPr>
          <w:rFonts w:ascii="Georgia" w:hAnsi="Georgia"/>
        </w:rPr>
        <w:t>i</w:t>
      </w:r>
      <w:r w:rsidRPr="00EB30E2">
        <w:rPr>
          <w:rFonts w:ascii="Georgia" w:hAnsi="Georgia"/>
        </w:rPr>
        <w:t xml:space="preserve"> jednogłośnie przyjęła ww. projekt uchwały    i </w:t>
      </w:r>
      <w:r>
        <w:rPr>
          <w:rFonts w:ascii="Georgia" w:hAnsi="Georgia"/>
        </w:rPr>
        <w:t> </w:t>
      </w:r>
      <w:r w:rsidRPr="00EB30E2">
        <w:rPr>
          <w:rFonts w:ascii="Georgia" w:hAnsi="Georgia"/>
        </w:rPr>
        <w:t xml:space="preserve">poleciła przekazać go do Biura Rady Powiatu, celem ujęcia w porządku obrady czerwcowej sesji. </w:t>
      </w:r>
      <w:r w:rsidR="0007649B" w:rsidRPr="00627DF2">
        <w:rPr>
          <w:rFonts w:ascii="Georgia" w:hAnsi="Georgia"/>
        </w:rPr>
        <w:t xml:space="preserve">Podstawa prawna: art. 79 ust. 1 ustawy z dnia </w:t>
      </w:r>
      <w:r w:rsidR="00AC272B">
        <w:rPr>
          <w:rFonts w:ascii="Georgia" w:hAnsi="Georgia"/>
        </w:rPr>
        <w:t>0</w:t>
      </w:r>
      <w:r w:rsidR="0007649B" w:rsidRPr="00627DF2">
        <w:rPr>
          <w:rFonts w:ascii="Georgia" w:hAnsi="Georgia"/>
        </w:rPr>
        <w:t xml:space="preserve">9 czerwca 2011 r. o </w:t>
      </w:r>
      <w:r w:rsidR="00AC272B">
        <w:rPr>
          <w:rFonts w:ascii="Georgia" w:hAnsi="Georgia"/>
        </w:rPr>
        <w:t> </w:t>
      </w:r>
      <w:r w:rsidR="0007649B" w:rsidRPr="00627DF2">
        <w:rPr>
          <w:rFonts w:ascii="Georgia" w:hAnsi="Georgia"/>
        </w:rPr>
        <w:t xml:space="preserve">wspieraniu rodziny i systemie pieczy zastępczej, tj.: koordynator rodzinnej pieczy zastępczej jest zatrudniany przez organizatora rodzinnej pieczy zastępczej oraz art. 38b ust. 1 ww. </w:t>
      </w:r>
      <w:r w:rsidR="0007649B">
        <w:rPr>
          <w:rFonts w:ascii="Georgia" w:hAnsi="Georgia"/>
        </w:rPr>
        <w:t> </w:t>
      </w:r>
      <w:r w:rsidR="0007649B" w:rsidRPr="00627DF2">
        <w:rPr>
          <w:rFonts w:ascii="Georgia" w:hAnsi="Georgia"/>
        </w:rPr>
        <w:t>ustawy stanowi, że  zarząd powiatu sprawuje kontrolę nad organizatorami rodzinnej pieczy zastępczej, rodzinami  zastępczymi, prowadzącymi rodzinne domy dziecka oraz placówkami opiekuńczo-wychowawczymi.</w:t>
      </w:r>
    </w:p>
    <w:p w14:paraId="51B38481" w14:textId="5126C195" w:rsidR="0001364B" w:rsidRPr="0001364B" w:rsidRDefault="0001364B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>
        <w:rPr>
          <w:rFonts w:ascii="Georgia" w:hAnsi="Georgia"/>
        </w:rPr>
        <w:t xml:space="preserve">Członkowie Komisji </w:t>
      </w:r>
      <w:r w:rsidRPr="00F333BB">
        <w:rPr>
          <w:rFonts w:ascii="Georgia" w:hAnsi="Georgia"/>
        </w:rPr>
        <w:t>jednogłośnie przyję</w:t>
      </w:r>
      <w:r>
        <w:rPr>
          <w:rFonts w:ascii="Georgia" w:hAnsi="Georgia"/>
        </w:rPr>
        <w:t>li</w:t>
      </w:r>
      <w:r w:rsidRPr="00F333BB">
        <w:rPr>
          <w:rFonts w:ascii="Georgia" w:hAnsi="Georgia"/>
        </w:rPr>
        <w:t xml:space="preserve"> ww. projekt uchwały i  poleci</w:t>
      </w:r>
      <w:r>
        <w:rPr>
          <w:rFonts w:ascii="Georgia" w:hAnsi="Georgia"/>
        </w:rPr>
        <w:t>li</w:t>
      </w:r>
      <w:r w:rsidRPr="00F333BB">
        <w:rPr>
          <w:rFonts w:ascii="Georgia" w:hAnsi="Georgia"/>
        </w:rPr>
        <w:t xml:space="preserve"> przekazać go do Biura Rady Powiatu, celem ujęcia w porządku obrady</w:t>
      </w:r>
      <w:r>
        <w:rPr>
          <w:rFonts w:ascii="Georgia" w:hAnsi="Georgia"/>
        </w:rPr>
        <w:t xml:space="preserve"> lutowej</w:t>
      </w:r>
      <w:r w:rsidRPr="00F333BB">
        <w:rPr>
          <w:rFonts w:ascii="Georgia" w:hAnsi="Georgia"/>
        </w:rPr>
        <w:t xml:space="preserve"> sesji. </w:t>
      </w:r>
    </w:p>
    <w:p w14:paraId="7EC26802" w14:textId="794F36DB" w:rsidR="00BE4652" w:rsidRDefault="00627DF2" w:rsidP="003B03DC">
      <w:pPr>
        <w:pStyle w:val="Akapitzlist"/>
        <w:spacing w:line="360" w:lineRule="auto"/>
        <w:ind w:left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5C1A8F" w:rsidRPr="00627DF2">
        <w:rPr>
          <w:rFonts w:ascii="Georgia" w:hAnsi="Georgia"/>
        </w:rPr>
        <w:t xml:space="preserve">Podczas obrad X Sesji Rady Powiatu Ełckiego podjęto uchwałę nr X.91.2025 Rady </w:t>
      </w:r>
      <w:r w:rsidR="00DA0CD2">
        <w:rPr>
          <w:rFonts w:ascii="Georgia" w:hAnsi="Georgia"/>
        </w:rPr>
        <w:t> </w:t>
      </w:r>
      <w:r w:rsidR="005C1A8F" w:rsidRPr="00627DF2">
        <w:rPr>
          <w:rFonts w:ascii="Georgia" w:hAnsi="Georgia"/>
        </w:rPr>
        <w:t xml:space="preserve">Powiatu Ełckiego z dnia 27 lutego 2025 r. w sprawie przekazania petycji według </w:t>
      </w:r>
      <w:r w:rsidR="002919B2">
        <w:rPr>
          <w:rFonts w:ascii="Georgia" w:hAnsi="Georgia"/>
        </w:rPr>
        <w:t> </w:t>
      </w:r>
      <w:r w:rsidR="005C1A8F" w:rsidRPr="00627DF2">
        <w:rPr>
          <w:rFonts w:ascii="Georgia" w:hAnsi="Georgia"/>
        </w:rPr>
        <w:t>właściwości, „za”</w:t>
      </w:r>
      <w:r w:rsidR="00DA0CD2">
        <w:rPr>
          <w:rFonts w:ascii="Georgia" w:hAnsi="Georgia"/>
        </w:rPr>
        <w:t xml:space="preserve"> </w:t>
      </w:r>
      <w:r w:rsidR="005C1A8F" w:rsidRPr="00627DF2">
        <w:rPr>
          <w:rFonts w:ascii="Georgia" w:hAnsi="Georgia"/>
        </w:rPr>
        <w:t>17 głosami przy 3 głosach „wstrzymujących się”</w:t>
      </w:r>
      <w:r w:rsidR="003771FF">
        <w:rPr>
          <w:rFonts w:ascii="Georgia" w:hAnsi="Georgia"/>
        </w:rPr>
        <w:t>, o czym poinformowano Wnioskodawców.</w:t>
      </w:r>
    </w:p>
    <w:p w14:paraId="6FCE12EA" w14:textId="77777777" w:rsidR="0062713A" w:rsidRPr="0062713A" w:rsidRDefault="0062713A" w:rsidP="003B03DC">
      <w:pPr>
        <w:pStyle w:val="Akapitzlist"/>
        <w:spacing w:line="360" w:lineRule="auto"/>
        <w:ind w:left="0"/>
        <w:jc w:val="both"/>
        <w:rPr>
          <w:rFonts w:ascii="Georgia" w:hAnsi="Georgia"/>
          <w:sz w:val="12"/>
          <w:szCs w:val="12"/>
        </w:rPr>
      </w:pPr>
    </w:p>
    <w:p w14:paraId="4B191BE4" w14:textId="17E8DE74" w:rsidR="00C41F67" w:rsidRPr="003B03DC" w:rsidRDefault="003B03DC" w:rsidP="003B03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eorgia" w:hAnsi="Georgia"/>
        </w:rPr>
      </w:pPr>
      <w:r w:rsidRPr="003B03DC">
        <w:rPr>
          <w:rFonts w:ascii="Georgia" w:hAnsi="Georgia"/>
          <w:bCs/>
        </w:rPr>
        <w:t xml:space="preserve">Posiedzenie </w:t>
      </w:r>
      <w:r w:rsidR="00C562DC" w:rsidRPr="003B03DC">
        <w:rPr>
          <w:rFonts w:ascii="Georgia" w:hAnsi="Georgia"/>
          <w:bCs/>
        </w:rPr>
        <w:t xml:space="preserve">w dniu </w:t>
      </w:r>
      <w:r w:rsidR="002128EE" w:rsidRPr="003B03DC">
        <w:rPr>
          <w:rFonts w:ascii="Georgia" w:hAnsi="Georgia"/>
          <w:bCs/>
        </w:rPr>
        <w:t>2</w:t>
      </w:r>
      <w:r w:rsidR="00C562DC" w:rsidRPr="003B03DC">
        <w:rPr>
          <w:rFonts w:ascii="Georgia" w:hAnsi="Georgia"/>
          <w:bCs/>
        </w:rPr>
        <w:t xml:space="preserve">4 </w:t>
      </w:r>
      <w:r w:rsidR="002128EE" w:rsidRPr="003B03DC">
        <w:rPr>
          <w:rFonts w:ascii="Georgia" w:hAnsi="Georgia"/>
          <w:bCs/>
        </w:rPr>
        <w:t>marca</w:t>
      </w:r>
      <w:r w:rsidR="00C562DC" w:rsidRPr="003B03DC">
        <w:rPr>
          <w:rFonts w:ascii="Georgia" w:hAnsi="Georgia"/>
          <w:bCs/>
        </w:rPr>
        <w:t xml:space="preserve"> 202</w:t>
      </w:r>
      <w:r w:rsidR="002128EE" w:rsidRPr="003B03DC">
        <w:rPr>
          <w:rFonts w:ascii="Georgia" w:hAnsi="Georgia"/>
          <w:bCs/>
        </w:rPr>
        <w:t>5</w:t>
      </w:r>
      <w:r w:rsidR="00C562DC" w:rsidRPr="003B03DC">
        <w:rPr>
          <w:rFonts w:ascii="Georgia" w:hAnsi="Georgia"/>
          <w:bCs/>
        </w:rPr>
        <w:t xml:space="preserve"> r.:</w:t>
      </w:r>
    </w:p>
    <w:p w14:paraId="1C3E7CAF" w14:textId="77777777" w:rsidR="0062713A" w:rsidRPr="0062713A" w:rsidRDefault="0062713A" w:rsidP="003B03DC">
      <w:pPr>
        <w:spacing w:line="360" w:lineRule="auto"/>
        <w:jc w:val="both"/>
        <w:rPr>
          <w:rFonts w:ascii="Georgia" w:hAnsi="Georgia"/>
          <w:sz w:val="12"/>
          <w:szCs w:val="12"/>
        </w:rPr>
      </w:pPr>
    </w:p>
    <w:p w14:paraId="35A992FA" w14:textId="0AEBA977" w:rsidR="00A83CC3" w:rsidRPr="003B03DC" w:rsidRDefault="004D0C3E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D817FE" w:rsidRPr="003B03DC">
        <w:rPr>
          <w:rFonts w:ascii="Georgia" w:hAnsi="Georgia"/>
        </w:rPr>
        <w:t>Komisja Skarg, Wniosków i Petycji rozpatrzyła</w:t>
      </w:r>
      <w:r w:rsidR="00C562DC" w:rsidRPr="003B03DC">
        <w:rPr>
          <w:rFonts w:ascii="Georgia" w:hAnsi="Georgia"/>
        </w:rPr>
        <w:t xml:space="preserve"> skargę na Dyrektora </w:t>
      </w:r>
      <w:r w:rsidR="002128EE" w:rsidRPr="003B03DC">
        <w:rPr>
          <w:rFonts w:ascii="Georgia" w:hAnsi="Georgia"/>
        </w:rPr>
        <w:t>Domu Pomocy Społecznej w Nowej Wsi Ełckiej</w:t>
      </w:r>
      <w:r w:rsidR="00C562DC" w:rsidRPr="003B03DC">
        <w:rPr>
          <w:rFonts w:ascii="Georgia" w:hAnsi="Georgia"/>
        </w:rPr>
        <w:t xml:space="preserve">. </w:t>
      </w:r>
    </w:p>
    <w:p w14:paraId="6FB2A806" w14:textId="55725690" w:rsidR="00670534" w:rsidRPr="00F333BB" w:rsidRDefault="00C562DC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F333BB">
        <w:rPr>
          <w:rFonts w:ascii="Georgia" w:hAnsi="Georgia"/>
        </w:rPr>
        <w:t xml:space="preserve">Członkowie </w:t>
      </w:r>
      <w:r w:rsidR="00A83CC3" w:rsidRPr="00F333BB">
        <w:rPr>
          <w:rFonts w:ascii="Georgia" w:hAnsi="Georgia"/>
        </w:rPr>
        <w:t>K</w:t>
      </w:r>
      <w:r w:rsidRPr="00F333BB">
        <w:rPr>
          <w:rFonts w:ascii="Georgia" w:hAnsi="Georgia"/>
        </w:rPr>
        <w:t>omisji</w:t>
      </w:r>
      <w:r w:rsidR="00C41F67">
        <w:rPr>
          <w:rFonts w:ascii="Georgia" w:hAnsi="Georgia"/>
        </w:rPr>
        <w:t xml:space="preserve"> po zapoznaniu się z zebranym materiałem,</w:t>
      </w:r>
      <w:r w:rsidRPr="00F333BB">
        <w:rPr>
          <w:rFonts w:ascii="Georgia" w:hAnsi="Georgia"/>
        </w:rPr>
        <w:t xml:space="preserve"> zarekomendowali </w:t>
      </w:r>
      <w:r w:rsidR="00125A91">
        <w:rPr>
          <w:rFonts w:ascii="Georgia" w:hAnsi="Georgia"/>
        </w:rPr>
        <w:t xml:space="preserve">uznanie skargi </w:t>
      </w:r>
      <w:r w:rsidR="00670534" w:rsidRPr="00F333BB">
        <w:rPr>
          <w:rFonts w:ascii="Georgia" w:hAnsi="Georgia"/>
        </w:rPr>
        <w:t xml:space="preserve">Mieszkanki Giżycka  z  dnia 11 lutego 2025 r. dotyczącą zasad wjazdu pojazdami na teren Domu Pomocy Społecznej w </w:t>
      </w:r>
      <w:r w:rsidR="000240D6" w:rsidRPr="00F333BB">
        <w:rPr>
          <w:rFonts w:ascii="Georgia" w:hAnsi="Georgia"/>
        </w:rPr>
        <w:t> </w:t>
      </w:r>
      <w:r w:rsidR="00670534" w:rsidRPr="00F333BB">
        <w:rPr>
          <w:rFonts w:ascii="Georgia" w:hAnsi="Georgia"/>
        </w:rPr>
        <w:t xml:space="preserve">Nowej Wsi Ełckiej za niezasadną, z </w:t>
      </w:r>
      <w:r w:rsidR="00C41F67">
        <w:rPr>
          <w:rFonts w:ascii="Georgia" w:hAnsi="Georgia"/>
        </w:rPr>
        <w:t> </w:t>
      </w:r>
      <w:r w:rsidR="00670534" w:rsidRPr="00F333BB">
        <w:rPr>
          <w:rFonts w:ascii="Georgia" w:hAnsi="Georgia"/>
        </w:rPr>
        <w:t xml:space="preserve">przyczyn wskazanych w  uzasadnieniu, które </w:t>
      </w:r>
      <w:r w:rsidR="001F47C3" w:rsidRPr="00F333BB">
        <w:rPr>
          <w:rFonts w:ascii="Georgia" w:hAnsi="Georgia"/>
        </w:rPr>
        <w:t>stanowi</w:t>
      </w:r>
      <w:r w:rsidR="006F5ADA" w:rsidRPr="00F333BB">
        <w:rPr>
          <w:rFonts w:ascii="Georgia" w:hAnsi="Georgia"/>
        </w:rPr>
        <w:t>ło</w:t>
      </w:r>
      <w:r w:rsidR="001F47C3" w:rsidRPr="00F333BB">
        <w:rPr>
          <w:rFonts w:ascii="Georgia" w:hAnsi="Georgia"/>
        </w:rPr>
        <w:t xml:space="preserve"> załącznik do niniejszej projektu uchwały.</w:t>
      </w:r>
    </w:p>
    <w:p w14:paraId="751D8623" w14:textId="1ACE1D56" w:rsidR="00670534" w:rsidRPr="00F333BB" w:rsidRDefault="00FB2F1F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F333BB">
        <w:rPr>
          <w:rFonts w:ascii="Georgia" w:hAnsi="Georgia"/>
        </w:rPr>
        <w:lastRenderedPageBreak/>
        <w:t>Komisja Skarg, Wniosków i Petycje jednogłośnie przyjęła ww. projekt uchwały</w:t>
      </w:r>
      <w:r w:rsidR="00F926A0" w:rsidRPr="00F333BB">
        <w:rPr>
          <w:rFonts w:ascii="Georgia" w:hAnsi="Georgia"/>
        </w:rPr>
        <w:t xml:space="preserve">   </w:t>
      </w:r>
      <w:r w:rsidRPr="00F333BB">
        <w:rPr>
          <w:rFonts w:ascii="Georgia" w:hAnsi="Georgia"/>
        </w:rPr>
        <w:t xml:space="preserve"> i </w:t>
      </w:r>
      <w:r w:rsidR="000240D6" w:rsidRPr="00F333BB">
        <w:rPr>
          <w:rFonts w:ascii="Georgia" w:hAnsi="Georgia"/>
        </w:rPr>
        <w:t> </w:t>
      </w:r>
      <w:r w:rsidRPr="00F333BB">
        <w:rPr>
          <w:rFonts w:ascii="Georgia" w:hAnsi="Georgia"/>
        </w:rPr>
        <w:t xml:space="preserve">poleciła przekazać go do Biura Rady Powiatu, celem </w:t>
      </w:r>
      <w:r w:rsidR="00C8066E" w:rsidRPr="00F333BB">
        <w:rPr>
          <w:rFonts w:ascii="Georgia" w:hAnsi="Georgia"/>
        </w:rPr>
        <w:t>ujęcia w porządku</w:t>
      </w:r>
      <w:r w:rsidRPr="00F333BB">
        <w:rPr>
          <w:rFonts w:ascii="Georgia" w:hAnsi="Georgia"/>
        </w:rPr>
        <w:t xml:space="preserve"> obrady</w:t>
      </w:r>
      <w:r w:rsidR="00A064C7" w:rsidRPr="00F333BB">
        <w:rPr>
          <w:rFonts w:ascii="Georgia" w:hAnsi="Georgia"/>
        </w:rPr>
        <w:t xml:space="preserve"> </w:t>
      </w:r>
      <w:r w:rsidR="0062713A">
        <w:rPr>
          <w:rFonts w:ascii="Georgia" w:hAnsi="Georgia"/>
        </w:rPr>
        <w:t>marcowej</w:t>
      </w:r>
      <w:r w:rsidRPr="00F333BB">
        <w:rPr>
          <w:rFonts w:ascii="Georgia" w:hAnsi="Georgia"/>
        </w:rPr>
        <w:t xml:space="preserve"> sesji</w:t>
      </w:r>
      <w:r w:rsidR="00721E51">
        <w:rPr>
          <w:rFonts w:ascii="Georgia" w:hAnsi="Georgia"/>
        </w:rPr>
        <w:t xml:space="preserve"> Rady Powiatu Ełckiego</w:t>
      </w:r>
      <w:r w:rsidRPr="00F333BB">
        <w:rPr>
          <w:rFonts w:ascii="Georgia" w:hAnsi="Georgia"/>
        </w:rPr>
        <w:t xml:space="preserve">. </w:t>
      </w:r>
    </w:p>
    <w:p w14:paraId="69F62048" w14:textId="764745E9" w:rsidR="0062713A" w:rsidRPr="0062713A" w:rsidRDefault="00762C00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F333BB">
        <w:rPr>
          <w:rFonts w:ascii="Georgia" w:hAnsi="Georgia"/>
        </w:rPr>
        <w:t xml:space="preserve">Podczas obrad </w:t>
      </w:r>
      <w:r w:rsidR="00670534" w:rsidRPr="00F333BB">
        <w:rPr>
          <w:rFonts w:ascii="Georgia" w:hAnsi="Georgia"/>
        </w:rPr>
        <w:t>X</w:t>
      </w:r>
      <w:r w:rsidRPr="00F333BB">
        <w:rPr>
          <w:rFonts w:ascii="Georgia" w:hAnsi="Georgia"/>
        </w:rPr>
        <w:t xml:space="preserve">I Sesji Rady Powiatu Ełckiego podjęto uchwałę nr </w:t>
      </w:r>
      <w:r w:rsidR="000240D6" w:rsidRPr="00F333BB">
        <w:rPr>
          <w:rFonts w:ascii="Georgia" w:hAnsi="Georgia"/>
        </w:rPr>
        <w:t> </w:t>
      </w:r>
      <w:r w:rsidR="00670534" w:rsidRPr="00F333BB">
        <w:rPr>
          <w:rFonts w:ascii="Georgia" w:hAnsi="Georgia"/>
        </w:rPr>
        <w:t>X</w:t>
      </w:r>
      <w:r w:rsidRPr="00F333BB">
        <w:rPr>
          <w:rFonts w:ascii="Georgia" w:hAnsi="Georgia"/>
        </w:rPr>
        <w:t>I.</w:t>
      </w:r>
      <w:r w:rsidR="0062713A">
        <w:rPr>
          <w:rFonts w:ascii="Georgia" w:hAnsi="Georgia"/>
        </w:rPr>
        <w:t>99</w:t>
      </w:r>
      <w:r w:rsidRPr="00F333BB">
        <w:rPr>
          <w:rFonts w:ascii="Georgia" w:hAnsi="Georgia"/>
        </w:rPr>
        <w:t>.202</w:t>
      </w:r>
      <w:r w:rsidR="00670534" w:rsidRPr="00F333BB">
        <w:rPr>
          <w:rFonts w:ascii="Georgia" w:hAnsi="Georgia"/>
        </w:rPr>
        <w:t>5</w:t>
      </w:r>
      <w:r w:rsidR="001F47C3" w:rsidRPr="00F333BB">
        <w:rPr>
          <w:rFonts w:ascii="Georgia" w:hAnsi="Georgia"/>
        </w:rPr>
        <w:t xml:space="preserve"> Rady Powiatu Ełckiego z dnia 2</w:t>
      </w:r>
      <w:r w:rsidR="0062713A">
        <w:rPr>
          <w:rFonts w:ascii="Georgia" w:hAnsi="Georgia"/>
        </w:rPr>
        <w:t>7 marca</w:t>
      </w:r>
      <w:r w:rsidR="001F47C3" w:rsidRPr="00F333BB">
        <w:rPr>
          <w:rFonts w:ascii="Georgia" w:hAnsi="Georgia"/>
        </w:rPr>
        <w:t xml:space="preserve"> 202</w:t>
      </w:r>
      <w:r w:rsidR="00670534" w:rsidRPr="00F333BB">
        <w:rPr>
          <w:rFonts w:ascii="Georgia" w:hAnsi="Georgia"/>
        </w:rPr>
        <w:t>5</w:t>
      </w:r>
      <w:r w:rsidR="001F47C3" w:rsidRPr="00F333BB">
        <w:rPr>
          <w:rFonts w:ascii="Georgia" w:hAnsi="Georgia"/>
        </w:rPr>
        <w:t xml:space="preserve"> r. w sprawie </w:t>
      </w:r>
      <w:r w:rsidR="00670534" w:rsidRPr="00F333BB">
        <w:rPr>
          <w:rFonts w:ascii="Georgia" w:hAnsi="Georgia"/>
        </w:rPr>
        <w:t>rozpatrzenia skargi na Dyrektora Domu Pomocy Społecznej w Nowej Wsi Ełckiej</w:t>
      </w:r>
      <w:r w:rsidR="0062713A">
        <w:rPr>
          <w:rFonts w:ascii="Georgia" w:hAnsi="Georgia"/>
        </w:rPr>
        <w:t>, „za” 17 głosami przy 3 głosach „wstrzymujących się”</w:t>
      </w:r>
      <w:r w:rsidR="00985C3A">
        <w:rPr>
          <w:rFonts w:ascii="Georgia" w:hAnsi="Georgia"/>
        </w:rPr>
        <w:t>, o czym poinformowano Skarżącą.</w:t>
      </w:r>
    </w:p>
    <w:p w14:paraId="11A3FB7E" w14:textId="23DBE737" w:rsidR="000240D6" w:rsidRPr="00545FCE" w:rsidRDefault="000240D6" w:rsidP="003B03DC">
      <w:pPr>
        <w:spacing w:line="360" w:lineRule="auto"/>
        <w:jc w:val="both"/>
        <w:rPr>
          <w:rFonts w:ascii="Georgia" w:hAnsi="Georgia"/>
          <w:sz w:val="12"/>
          <w:szCs w:val="12"/>
        </w:rPr>
      </w:pPr>
    </w:p>
    <w:p w14:paraId="645B488C" w14:textId="14658C52" w:rsidR="00332B14" w:rsidRPr="003B03DC" w:rsidRDefault="003B03DC" w:rsidP="003B03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eorgia" w:hAnsi="Georgia"/>
          <w:bCs/>
        </w:rPr>
      </w:pPr>
      <w:r w:rsidRPr="003B03DC">
        <w:rPr>
          <w:rFonts w:ascii="Georgia" w:hAnsi="Georgia"/>
          <w:bCs/>
        </w:rPr>
        <w:t>Posiedzenie</w:t>
      </w:r>
      <w:r w:rsidR="00332B14" w:rsidRPr="003B03DC">
        <w:rPr>
          <w:rFonts w:ascii="Georgia" w:hAnsi="Georgia"/>
          <w:bCs/>
        </w:rPr>
        <w:t xml:space="preserve"> w dniu </w:t>
      </w:r>
      <w:r w:rsidR="000240D6" w:rsidRPr="003B03DC">
        <w:rPr>
          <w:rFonts w:ascii="Georgia" w:hAnsi="Georgia"/>
          <w:bCs/>
        </w:rPr>
        <w:t>10 kwietnia</w:t>
      </w:r>
      <w:r w:rsidR="00332B14" w:rsidRPr="003B03DC">
        <w:rPr>
          <w:rFonts w:ascii="Georgia" w:hAnsi="Georgia"/>
          <w:bCs/>
        </w:rPr>
        <w:t xml:space="preserve"> 202</w:t>
      </w:r>
      <w:r w:rsidR="000240D6" w:rsidRPr="003B03DC">
        <w:rPr>
          <w:rFonts w:ascii="Georgia" w:hAnsi="Georgia"/>
          <w:bCs/>
        </w:rPr>
        <w:t>5</w:t>
      </w:r>
      <w:r w:rsidR="00332B14" w:rsidRPr="003B03DC">
        <w:rPr>
          <w:rFonts w:ascii="Georgia" w:hAnsi="Georgia"/>
          <w:bCs/>
        </w:rPr>
        <w:t xml:space="preserve"> r.:</w:t>
      </w:r>
    </w:p>
    <w:p w14:paraId="75201A76" w14:textId="77777777" w:rsidR="00436652" w:rsidRPr="00436652" w:rsidRDefault="00436652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2B9630E6" w14:textId="52FA3D8A" w:rsidR="0062713A" w:rsidRPr="003B03DC" w:rsidRDefault="004D0C3E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62713A" w:rsidRPr="003B03DC">
        <w:rPr>
          <w:rFonts w:ascii="Georgia" w:hAnsi="Georgia"/>
        </w:rPr>
        <w:t xml:space="preserve">Komisja Skarg, Wniosków i Petycji zapoznała się z petycją z dnia 02 kwietnia 2025 </w:t>
      </w:r>
      <w:r>
        <w:rPr>
          <w:rFonts w:ascii="Georgia" w:hAnsi="Georgia"/>
        </w:rPr>
        <w:t> </w:t>
      </w:r>
      <w:r w:rsidR="0062713A" w:rsidRPr="003B03DC">
        <w:rPr>
          <w:rFonts w:ascii="Georgia" w:hAnsi="Georgia"/>
        </w:rPr>
        <w:t>r. Mieszkańca Powiatu Ełckiego w sprawie przyjęcia uchwały kierunkowej zobowiązującej samorządową władzę wykonawczą do użycia wszelkich prawnych metod, aby nie dopuścić do utworzenia na jej terenie jakichkolwiek ośrodków dla nielegalnych imigrantów przekraczających granicę Rzeczypospolitej Polskiej.</w:t>
      </w:r>
    </w:p>
    <w:p w14:paraId="3BDE9EED" w14:textId="6B8EA7FF" w:rsidR="0062713A" w:rsidRDefault="0062713A" w:rsidP="003B03DC">
      <w:pPr>
        <w:pStyle w:val="Akapitzlist"/>
        <w:spacing w:line="360" w:lineRule="auto"/>
        <w:ind w:left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Członkowie Komisji po prze</w:t>
      </w:r>
      <w:r w:rsidR="003B03DC">
        <w:rPr>
          <w:rFonts w:ascii="Georgia" w:hAnsi="Georgia"/>
        </w:rPr>
        <w:t>prowadzonej analizie stwierdzili</w:t>
      </w:r>
      <w:r>
        <w:rPr>
          <w:rFonts w:ascii="Georgia" w:hAnsi="Georgia"/>
        </w:rPr>
        <w:t>, że zasadne jest przekazanie ww. petycji zgodnie z właściwością. Podstawa prawna: a</w:t>
      </w:r>
      <w:r w:rsidRPr="0005440C">
        <w:rPr>
          <w:rFonts w:ascii="Georgia" w:hAnsi="Georgia"/>
        </w:rPr>
        <w:t xml:space="preserve">rt. 11c. ustawy z </w:t>
      </w:r>
      <w:r w:rsidR="001972E0">
        <w:rPr>
          <w:rFonts w:ascii="Georgia" w:hAnsi="Georgia"/>
        </w:rPr>
        <w:t> </w:t>
      </w:r>
      <w:r w:rsidRPr="0005440C">
        <w:rPr>
          <w:rFonts w:ascii="Georgia" w:hAnsi="Georgia"/>
        </w:rPr>
        <w:t>dnia 13 czerwca 2003 r. o udzielaniu cudzoziemcom ochrony na</w:t>
      </w:r>
      <w:r>
        <w:rPr>
          <w:rFonts w:ascii="Georgia" w:hAnsi="Georgia"/>
        </w:rPr>
        <w:t xml:space="preserve"> </w:t>
      </w:r>
      <w:r w:rsidRPr="0028179B">
        <w:rPr>
          <w:rFonts w:ascii="Georgia" w:hAnsi="Georgia"/>
        </w:rPr>
        <w:t>terytorium Rzeczypospolitej Polskie</w:t>
      </w:r>
      <w:r>
        <w:rPr>
          <w:rFonts w:ascii="Georgia" w:hAnsi="Georgia"/>
        </w:rPr>
        <w:t>, a</w:t>
      </w:r>
      <w:r w:rsidRPr="0028179B">
        <w:rPr>
          <w:rFonts w:ascii="Georgia" w:hAnsi="Georgia"/>
        </w:rPr>
        <w:t>rt. 79 ust. 1 ustawy z dnia 13 czerwca 2003 r. o udzielaniu cudzoziemcom ochrony na</w:t>
      </w:r>
      <w:r>
        <w:rPr>
          <w:rFonts w:ascii="Georgia" w:hAnsi="Georgia"/>
        </w:rPr>
        <w:t xml:space="preserve"> </w:t>
      </w:r>
      <w:r w:rsidRPr="0028179B">
        <w:rPr>
          <w:rFonts w:ascii="Georgia" w:hAnsi="Georgia"/>
        </w:rPr>
        <w:t>terytorium Rzeczypospolitej Polskie</w:t>
      </w:r>
      <w:r>
        <w:rPr>
          <w:rFonts w:ascii="Georgia" w:hAnsi="Georgia"/>
        </w:rPr>
        <w:t>, a</w:t>
      </w:r>
      <w:r w:rsidRPr="0028179B">
        <w:rPr>
          <w:rFonts w:ascii="Georgia" w:hAnsi="Georgia"/>
        </w:rPr>
        <w:t>rt. 409 ust. 1 ustawy z dnia 12 grudnia 2013 r. o cudzoziemcach</w:t>
      </w:r>
      <w:r>
        <w:rPr>
          <w:rFonts w:ascii="Georgia" w:hAnsi="Georgia"/>
        </w:rPr>
        <w:t xml:space="preserve"> oraz </w:t>
      </w:r>
      <w:r w:rsidRPr="0028179B">
        <w:rPr>
          <w:rFonts w:ascii="Georgia" w:hAnsi="Georgia"/>
        </w:rPr>
        <w:t>art. 12 ustawy z dnia 5 czerwca 1998 r. o samorządzie powiatowym</w:t>
      </w:r>
      <w:r>
        <w:rPr>
          <w:rFonts w:ascii="Georgia" w:hAnsi="Georgia"/>
        </w:rPr>
        <w:t>.</w:t>
      </w:r>
    </w:p>
    <w:p w14:paraId="6683CCDA" w14:textId="133399E0" w:rsidR="0062713A" w:rsidRDefault="0062713A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F333BB">
        <w:rPr>
          <w:rFonts w:ascii="Georgia" w:hAnsi="Georgia"/>
        </w:rPr>
        <w:t>Komisja Skarg, Wniosków i Petycje jednogłośnie przyjęła ww. projekt uchwały    i  poleciła przekazać go do Biura Rady Powiatu</w:t>
      </w:r>
      <w:r w:rsidR="003B03DC">
        <w:rPr>
          <w:rFonts w:ascii="Georgia" w:hAnsi="Georgia"/>
        </w:rPr>
        <w:t>, celem ujęcia w porządku obrad</w:t>
      </w:r>
      <w:r w:rsidRPr="00F333BB">
        <w:rPr>
          <w:rFonts w:ascii="Georgia" w:hAnsi="Georgia"/>
        </w:rPr>
        <w:t xml:space="preserve"> </w:t>
      </w:r>
      <w:r>
        <w:rPr>
          <w:rFonts w:ascii="Georgia" w:hAnsi="Georgia"/>
        </w:rPr>
        <w:t>kwietniowej</w:t>
      </w:r>
      <w:r w:rsidRPr="00F333BB">
        <w:rPr>
          <w:rFonts w:ascii="Georgia" w:hAnsi="Georgia"/>
        </w:rPr>
        <w:t xml:space="preserve"> sesji</w:t>
      </w:r>
      <w:r w:rsidR="003B03DC">
        <w:rPr>
          <w:rFonts w:ascii="Georgia" w:hAnsi="Georgia"/>
        </w:rPr>
        <w:t xml:space="preserve"> Rady Powiatu Ełckiego</w:t>
      </w:r>
      <w:r w:rsidRPr="00F333BB">
        <w:rPr>
          <w:rFonts w:ascii="Georgia" w:hAnsi="Georgia"/>
        </w:rPr>
        <w:t xml:space="preserve">. </w:t>
      </w:r>
    </w:p>
    <w:p w14:paraId="6956B078" w14:textId="02FE299A" w:rsidR="0062713A" w:rsidRPr="00A97E03" w:rsidRDefault="0062713A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A97E03">
        <w:rPr>
          <w:rFonts w:ascii="Georgia" w:hAnsi="Georgia"/>
        </w:rPr>
        <w:t xml:space="preserve">Podczas obrad XII Sesji Rady Powiatu Ełckiego podjęto uchwałę nr XII.108.2025 w </w:t>
      </w:r>
      <w:r>
        <w:rPr>
          <w:rFonts w:ascii="Georgia" w:hAnsi="Georgia"/>
        </w:rPr>
        <w:t> </w:t>
      </w:r>
      <w:r w:rsidRPr="00A97E03">
        <w:rPr>
          <w:rFonts w:ascii="Georgia" w:hAnsi="Georgia"/>
        </w:rPr>
        <w:t>sprawie przekazania petycji według właściwości, „za” 17 głosami przy 2 głosach „przeciw”.</w:t>
      </w:r>
      <w:r>
        <w:rPr>
          <w:rFonts w:ascii="Georgia" w:hAnsi="Georgia"/>
        </w:rPr>
        <w:t xml:space="preserve"> Petycja została przekazana do: </w:t>
      </w:r>
      <w:r w:rsidRPr="00A97E03">
        <w:rPr>
          <w:rFonts w:ascii="Georgia" w:hAnsi="Georgia"/>
        </w:rPr>
        <w:t xml:space="preserve">Ministra Spraw Wewnętrznych i </w:t>
      </w:r>
      <w:r w:rsidR="001972E0">
        <w:rPr>
          <w:rFonts w:ascii="Georgia" w:hAnsi="Georgia"/>
        </w:rPr>
        <w:t> </w:t>
      </w:r>
      <w:r w:rsidRPr="00A97E03">
        <w:rPr>
          <w:rFonts w:ascii="Georgia" w:hAnsi="Georgia"/>
        </w:rPr>
        <w:t>Administracji oraz</w:t>
      </w:r>
      <w:r>
        <w:rPr>
          <w:rFonts w:ascii="Georgia" w:hAnsi="Georgia"/>
        </w:rPr>
        <w:t xml:space="preserve"> </w:t>
      </w:r>
      <w:r w:rsidRPr="00A97E03">
        <w:rPr>
          <w:rFonts w:ascii="Georgia" w:hAnsi="Georgia"/>
        </w:rPr>
        <w:t>Szefa Urzędu ds. Cudzoziemców</w:t>
      </w:r>
      <w:r w:rsidR="00436652">
        <w:rPr>
          <w:rFonts w:ascii="Georgia" w:hAnsi="Georgia"/>
        </w:rPr>
        <w:t>, o czym poinformowano Wnioskodawcę.</w:t>
      </w:r>
    </w:p>
    <w:p w14:paraId="35EB5C6A" w14:textId="3DBCCD4D" w:rsidR="00F333BB" w:rsidRPr="00436652" w:rsidRDefault="00F333BB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4269D99E" w14:textId="16D62C88" w:rsidR="00F333BB" w:rsidRPr="003B03DC" w:rsidRDefault="003B03DC" w:rsidP="003B03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eorgia" w:hAnsi="Georgia"/>
          <w:bCs/>
        </w:rPr>
      </w:pPr>
      <w:r w:rsidRPr="003B03DC">
        <w:rPr>
          <w:rFonts w:ascii="Georgia" w:hAnsi="Georgia"/>
          <w:bCs/>
        </w:rPr>
        <w:t xml:space="preserve">Posiedzenie </w:t>
      </w:r>
      <w:r w:rsidR="00B974FD" w:rsidRPr="003B03DC">
        <w:rPr>
          <w:rFonts w:ascii="Georgia" w:hAnsi="Georgia"/>
          <w:bCs/>
        </w:rPr>
        <w:t>w dniu 15 maja 2025 r.:</w:t>
      </w:r>
    </w:p>
    <w:p w14:paraId="2BE32B02" w14:textId="77777777" w:rsidR="00B974FD" w:rsidRPr="00B974FD" w:rsidRDefault="00B974FD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2144D8E5" w14:textId="10C167E6" w:rsidR="00B974FD" w:rsidRPr="003B03DC" w:rsidRDefault="004D0C3E" w:rsidP="003B03DC">
      <w:pPr>
        <w:spacing w:line="36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     </w:t>
      </w:r>
      <w:r w:rsidR="00A12D75" w:rsidRPr="003B03DC">
        <w:rPr>
          <w:rFonts w:ascii="Georgia" w:hAnsi="Georgia"/>
        </w:rPr>
        <w:t>Komisja Skarg, Wniosków i Petycji</w:t>
      </w:r>
      <w:r w:rsidR="00993953" w:rsidRPr="003B03DC">
        <w:rPr>
          <w:rFonts w:ascii="Georgia" w:hAnsi="Georgia"/>
        </w:rPr>
        <w:t xml:space="preserve"> zapoznała się ze skargą, przekazaną w dniu 17  kwietnia 2025 r. przez Wydział</w:t>
      </w:r>
      <w:r w:rsidR="003B03DC" w:rsidRPr="003B03DC">
        <w:rPr>
          <w:rFonts w:ascii="Georgia" w:hAnsi="Georgia"/>
        </w:rPr>
        <w:t xml:space="preserve"> Polityki Społecznej Warmińsko-</w:t>
      </w:r>
      <w:r w:rsidR="00993953" w:rsidRPr="003B03DC">
        <w:rPr>
          <w:rFonts w:ascii="Georgia" w:hAnsi="Georgia"/>
        </w:rPr>
        <w:t xml:space="preserve">Mazurskiego </w:t>
      </w:r>
      <w:r w:rsidR="00993953" w:rsidRPr="003B03DC">
        <w:rPr>
          <w:rFonts w:ascii="Georgia" w:hAnsi="Georgia"/>
        </w:rPr>
        <w:lastRenderedPageBreak/>
        <w:t>Urzędu Wojewódzkiego w Olsztynie, dotyczą</w:t>
      </w:r>
      <w:r w:rsidR="003B03DC" w:rsidRPr="003B03DC">
        <w:rPr>
          <w:rFonts w:ascii="Georgia" w:hAnsi="Georgia"/>
        </w:rPr>
        <w:t xml:space="preserve">cą jednego z Domów Św. Faustyny – </w:t>
      </w:r>
      <w:r w:rsidR="00993953" w:rsidRPr="003B03DC">
        <w:rPr>
          <w:rFonts w:ascii="Georgia" w:hAnsi="Georgia"/>
        </w:rPr>
        <w:t>Pomocna Dłoń Caritas Diecezji Ełckiej w Ełku.</w:t>
      </w:r>
    </w:p>
    <w:p w14:paraId="1557A43F" w14:textId="5ACFE48A" w:rsidR="00B974FD" w:rsidRDefault="00993953" w:rsidP="003B03DC">
      <w:pPr>
        <w:pStyle w:val="Akapitzlist"/>
        <w:spacing w:line="360" w:lineRule="auto"/>
        <w:ind w:left="0"/>
        <w:jc w:val="both"/>
        <w:rPr>
          <w:rFonts w:ascii="Georgia" w:hAnsi="Georgia"/>
        </w:rPr>
      </w:pPr>
      <w:r>
        <w:t xml:space="preserve">     </w:t>
      </w:r>
      <w:r w:rsidRPr="00993953">
        <w:rPr>
          <w:rFonts w:ascii="Georgia" w:hAnsi="Georgia"/>
        </w:rPr>
        <w:t xml:space="preserve">Członkowie Komisji po analizie stwierdzili, że kwestie podniesione w skardze, nie </w:t>
      </w:r>
      <w:r w:rsidR="001972E0">
        <w:rPr>
          <w:rFonts w:ascii="Georgia" w:hAnsi="Georgia"/>
        </w:rPr>
        <w:t> </w:t>
      </w:r>
      <w:r w:rsidRPr="00993953">
        <w:rPr>
          <w:rFonts w:ascii="Georgia" w:hAnsi="Georgia"/>
        </w:rPr>
        <w:t>mieszczą się w zakresie zadań i kompetencji Rady Powiatu Ełckiego. Podstawa prawna: art. 38b ust. 1 ustawy z dnia 09 czerwca 2011 r. o wspieraniu rodziny i systemie pieczy zastępczej.</w:t>
      </w:r>
    </w:p>
    <w:p w14:paraId="30155E8E" w14:textId="4DCDE954" w:rsidR="00545FCE" w:rsidRDefault="00545FCE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F333BB">
        <w:rPr>
          <w:rFonts w:ascii="Georgia" w:hAnsi="Georgia"/>
        </w:rPr>
        <w:t xml:space="preserve">Komisja Skarg, Wniosków i Petycje jednogłośnie przyjęła ww. projekt uchwały    i  poleciła przekazać go do Biura Rady Powiatu, celem ujęcia w porządku obrady </w:t>
      </w:r>
      <w:r>
        <w:rPr>
          <w:rFonts w:ascii="Georgia" w:hAnsi="Georgia"/>
        </w:rPr>
        <w:t>kwietniowej</w:t>
      </w:r>
      <w:r w:rsidRPr="00F333BB">
        <w:rPr>
          <w:rFonts w:ascii="Georgia" w:hAnsi="Georgia"/>
        </w:rPr>
        <w:t xml:space="preserve"> sesji</w:t>
      </w:r>
      <w:r w:rsidR="003B03DC">
        <w:rPr>
          <w:rFonts w:ascii="Georgia" w:hAnsi="Georgia"/>
        </w:rPr>
        <w:t xml:space="preserve"> Rady Powiatu Ełckiego</w:t>
      </w:r>
      <w:r w:rsidRPr="00F333BB">
        <w:rPr>
          <w:rFonts w:ascii="Georgia" w:hAnsi="Georgia"/>
        </w:rPr>
        <w:t xml:space="preserve">. </w:t>
      </w:r>
    </w:p>
    <w:p w14:paraId="5294C34E" w14:textId="1CBB92D8" w:rsidR="00545FCE" w:rsidRPr="00436652" w:rsidRDefault="00545FCE" w:rsidP="003B03DC">
      <w:pPr>
        <w:pStyle w:val="Akapitzlist"/>
        <w:spacing w:line="360" w:lineRule="auto"/>
        <w:ind w:left="0" w:firstLine="348"/>
        <w:jc w:val="both"/>
        <w:rPr>
          <w:rFonts w:ascii="Georgia" w:hAnsi="Georgia"/>
        </w:rPr>
      </w:pPr>
      <w:r w:rsidRPr="00A97E03">
        <w:rPr>
          <w:rFonts w:ascii="Georgia" w:hAnsi="Georgia"/>
        </w:rPr>
        <w:t>Podczas obrad XII</w:t>
      </w:r>
      <w:r>
        <w:rPr>
          <w:rFonts w:ascii="Georgia" w:hAnsi="Georgia"/>
        </w:rPr>
        <w:t>I</w:t>
      </w:r>
      <w:r w:rsidRPr="00A97E03">
        <w:rPr>
          <w:rFonts w:ascii="Georgia" w:hAnsi="Georgia"/>
        </w:rPr>
        <w:t xml:space="preserve"> Sesji Rady Powiatu Ełckiego </w:t>
      </w:r>
      <w:r>
        <w:rPr>
          <w:rFonts w:ascii="Georgia" w:hAnsi="Georgia"/>
        </w:rPr>
        <w:t xml:space="preserve">jednogłośnie </w:t>
      </w:r>
      <w:r w:rsidRPr="00A97E03">
        <w:rPr>
          <w:rFonts w:ascii="Georgia" w:hAnsi="Georgia"/>
        </w:rPr>
        <w:t xml:space="preserve">podjęto uchwałę nr </w:t>
      </w:r>
      <w:r>
        <w:rPr>
          <w:rFonts w:ascii="Georgia" w:hAnsi="Georgia"/>
        </w:rPr>
        <w:t> </w:t>
      </w:r>
      <w:r w:rsidRPr="00A97E03">
        <w:rPr>
          <w:rFonts w:ascii="Georgia" w:hAnsi="Georgia"/>
        </w:rPr>
        <w:t>XI</w:t>
      </w:r>
      <w:r>
        <w:rPr>
          <w:rFonts w:ascii="Georgia" w:hAnsi="Georgia"/>
        </w:rPr>
        <w:t>I</w:t>
      </w:r>
      <w:r w:rsidRPr="00A97E03">
        <w:rPr>
          <w:rFonts w:ascii="Georgia" w:hAnsi="Georgia"/>
        </w:rPr>
        <w:t>I.1</w:t>
      </w:r>
      <w:r>
        <w:rPr>
          <w:rFonts w:ascii="Georgia" w:hAnsi="Georgia"/>
        </w:rPr>
        <w:t>17</w:t>
      </w:r>
      <w:r w:rsidRPr="00A97E03">
        <w:rPr>
          <w:rFonts w:ascii="Georgia" w:hAnsi="Georgia"/>
        </w:rPr>
        <w:t xml:space="preserve">.2025 w </w:t>
      </w:r>
      <w:r>
        <w:rPr>
          <w:rFonts w:ascii="Georgia" w:hAnsi="Georgia"/>
        </w:rPr>
        <w:t> </w:t>
      </w:r>
      <w:r w:rsidRPr="00A97E03">
        <w:rPr>
          <w:rFonts w:ascii="Georgia" w:hAnsi="Georgia"/>
        </w:rPr>
        <w:t>sprawie przekazania petycji według właściwości</w:t>
      </w:r>
      <w:r>
        <w:rPr>
          <w:rFonts w:ascii="Georgia" w:hAnsi="Georgia"/>
        </w:rPr>
        <w:t>.</w:t>
      </w:r>
      <w:r w:rsidRPr="00545FCE">
        <w:rPr>
          <w:rFonts w:ascii="Georgia" w:hAnsi="Georgia"/>
        </w:rPr>
        <w:t xml:space="preserve"> Przedmiotowa skarga została skierowana do Zarządu Powiatu Ełckiego</w:t>
      </w:r>
      <w:r w:rsidR="00436652">
        <w:rPr>
          <w:rFonts w:ascii="Georgia" w:hAnsi="Georgia"/>
        </w:rPr>
        <w:t xml:space="preserve"> o czym powiadomiono Skarżącego oraz Wojewodę Warmińsko-Mazurskiego.</w:t>
      </w:r>
    </w:p>
    <w:p w14:paraId="5890DF71" w14:textId="773F7487" w:rsidR="00A12D75" w:rsidRPr="00436652" w:rsidRDefault="00A12D75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2E647009" w14:textId="23881C29" w:rsidR="00A12D75" w:rsidRPr="003B03DC" w:rsidRDefault="003B03DC" w:rsidP="003B03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eorgia" w:hAnsi="Georgia"/>
          <w:bCs/>
        </w:rPr>
      </w:pPr>
      <w:r w:rsidRPr="003B03DC">
        <w:rPr>
          <w:rFonts w:ascii="Georgia" w:hAnsi="Georgia"/>
          <w:bCs/>
        </w:rPr>
        <w:t xml:space="preserve">Posiedzenie </w:t>
      </w:r>
      <w:r w:rsidR="00A83CC3" w:rsidRPr="003B03DC">
        <w:rPr>
          <w:rFonts w:ascii="Georgia" w:hAnsi="Georgia"/>
          <w:bCs/>
        </w:rPr>
        <w:t xml:space="preserve">w </w:t>
      </w:r>
      <w:r w:rsidR="00FF657C" w:rsidRPr="003B03DC">
        <w:rPr>
          <w:rFonts w:ascii="Georgia" w:hAnsi="Georgia"/>
          <w:bCs/>
        </w:rPr>
        <w:t>dniu</w:t>
      </w:r>
      <w:r w:rsidR="001716F6" w:rsidRPr="003B03DC">
        <w:rPr>
          <w:rFonts w:ascii="Georgia" w:hAnsi="Georgia"/>
          <w:bCs/>
        </w:rPr>
        <w:t xml:space="preserve"> 25</w:t>
      </w:r>
      <w:r w:rsidR="00F333BB" w:rsidRPr="003B03DC">
        <w:rPr>
          <w:rFonts w:ascii="Georgia" w:hAnsi="Georgia"/>
          <w:bCs/>
        </w:rPr>
        <w:t xml:space="preserve"> listopada</w:t>
      </w:r>
      <w:r w:rsidR="00A83CC3" w:rsidRPr="003B03DC">
        <w:rPr>
          <w:rFonts w:ascii="Georgia" w:hAnsi="Georgia"/>
          <w:bCs/>
        </w:rPr>
        <w:t xml:space="preserve"> 202</w:t>
      </w:r>
      <w:r w:rsidR="00F333BB" w:rsidRPr="003B03DC">
        <w:rPr>
          <w:rFonts w:ascii="Georgia" w:hAnsi="Georgia"/>
          <w:bCs/>
        </w:rPr>
        <w:t>5</w:t>
      </w:r>
      <w:r w:rsidR="00A83CC3" w:rsidRPr="003B03DC">
        <w:rPr>
          <w:rFonts w:ascii="Georgia" w:hAnsi="Georgia"/>
          <w:bCs/>
        </w:rPr>
        <w:t xml:space="preserve"> r.:</w:t>
      </w:r>
    </w:p>
    <w:p w14:paraId="3524DA47" w14:textId="77777777" w:rsidR="00436652" w:rsidRPr="00436652" w:rsidRDefault="00436652" w:rsidP="003B03DC">
      <w:pPr>
        <w:spacing w:line="360" w:lineRule="auto"/>
        <w:jc w:val="both"/>
        <w:rPr>
          <w:rFonts w:ascii="Georgia" w:hAnsi="Georgia"/>
          <w:b/>
          <w:bCs/>
          <w:sz w:val="12"/>
          <w:szCs w:val="12"/>
        </w:rPr>
      </w:pPr>
    </w:p>
    <w:p w14:paraId="481A3142" w14:textId="21CCB3D7" w:rsidR="001972E0" w:rsidRDefault="001972E0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Członkowie Komisji zapoznali się z pismem skierowanym przez Gminę Stare Juchy z dnia 06  listopada  2025 r. znak: RG.0002.XXV.2025, dotycząc</w:t>
      </w:r>
      <w:r w:rsidR="00F77EC0">
        <w:rPr>
          <w:rFonts w:ascii="Georgia" w:hAnsi="Georgia"/>
        </w:rPr>
        <w:t>ym</w:t>
      </w:r>
      <w:r>
        <w:rPr>
          <w:rFonts w:ascii="Georgia" w:hAnsi="Georgia"/>
        </w:rPr>
        <w:t xml:space="preserve"> ustanowienia stref ciszy na jeziorze Jędzelewo. Naczelnik Wydziału Rolnictwa i Ochrony Środowiska poinformowała, że wystosowa</w:t>
      </w:r>
      <w:r w:rsidR="00F77EC0">
        <w:rPr>
          <w:rFonts w:ascii="Georgia" w:hAnsi="Georgia"/>
        </w:rPr>
        <w:t>ła</w:t>
      </w:r>
      <w:r>
        <w:rPr>
          <w:rFonts w:ascii="Georgia" w:hAnsi="Georgia"/>
        </w:rPr>
        <w:t xml:space="preserve"> do Urzędu Gminy Stare Juchy </w:t>
      </w:r>
      <w:r w:rsidR="00F77EC0">
        <w:rPr>
          <w:rFonts w:ascii="Georgia" w:hAnsi="Georgia"/>
        </w:rPr>
        <w:t xml:space="preserve">pismo z prośbą </w:t>
      </w:r>
      <w:r>
        <w:rPr>
          <w:rFonts w:ascii="Georgia" w:hAnsi="Georgia"/>
        </w:rPr>
        <w:t xml:space="preserve">o </w:t>
      </w:r>
      <w:r w:rsidR="00F77EC0">
        <w:rPr>
          <w:rFonts w:ascii="Georgia" w:hAnsi="Georgia"/>
        </w:rPr>
        <w:t> </w:t>
      </w:r>
      <w:r>
        <w:rPr>
          <w:rFonts w:ascii="Georgia" w:hAnsi="Georgia"/>
        </w:rPr>
        <w:t xml:space="preserve">udzielenie informacji w sprawie określenia rodzaju terenu wokół jeziora. </w:t>
      </w:r>
      <w:r w:rsidR="00F77EC0">
        <w:rPr>
          <w:rFonts w:ascii="Georgia" w:hAnsi="Georgia"/>
        </w:rPr>
        <w:t>W związku z powyższym sprawa pozostaje w toku.</w:t>
      </w:r>
    </w:p>
    <w:p w14:paraId="7B7DA9D2" w14:textId="586FBE6B" w:rsidR="00F333BB" w:rsidRPr="003B03DC" w:rsidRDefault="001972E0" w:rsidP="003B03DC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A064C7" w:rsidRPr="003B03DC">
        <w:rPr>
          <w:rFonts w:ascii="Georgia" w:hAnsi="Georgia"/>
        </w:rPr>
        <w:t>Komisja Skarg, Wniosków i Petycji sporządziła roczne sprawozdanie z</w:t>
      </w:r>
      <w:r w:rsidR="00F333BB" w:rsidRPr="003B03DC">
        <w:rPr>
          <w:rFonts w:ascii="Georgia" w:hAnsi="Georgia"/>
        </w:rPr>
        <w:t xml:space="preserve"> </w:t>
      </w:r>
      <w:r w:rsidR="00A064C7" w:rsidRPr="003B03DC">
        <w:rPr>
          <w:rFonts w:ascii="Georgia" w:hAnsi="Georgia"/>
        </w:rPr>
        <w:t xml:space="preserve">działalności Komisji. </w:t>
      </w:r>
    </w:p>
    <w:p w14:paraId="0B80B66A" w14:textId="368237C9" w:rsidR="00A064C7" w:rsidRPr="00F333BB" w:rsidRDefault="00F333BB" w:rsidP="003B03DC">
      <w:pPr>
        <w:pStyle w:val="Akapitzlist"/>
        <w:spacing w:line="360" w:lineRule="auto"/>
        <w:ind w:left="0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A064C7" w:rsidRPr="00F333BB">
        <w:rPr>
          <w:rFonts w:ascii="Georgia" w:hAnsi="Georgia"/>
        </w:rPr>
        <w:t xml:space="preserve">Członkowie Komisji polecili przekazać </w:t>
      </w:r>
      <w:r w:rsidR="003B03DC">
        <w:rPr>
          <w:rFonts w:ascii="Georgia" w:hAnsi="Georgia"/>
        </w:rPr>
        <w:t>sprawozdanie</w:t>
      </w:r>
      <w:r w:rsidR="00A064C7" w:rsidRPr="00F333BB">
        <w:rPr>
          <w:rFonts w:ascii="Georgia" w:hAnsi="Georgia"/>
        </w:rPr>
        <w:t xml:space="preserve"> do Biura Rady Powiatu, celem ujęcia</w:t>
      </w:r>
      <w:r w:rsidR="00ED293B" w:rsidRPr="00F333BB">
        <w:rPr>
          <w:rFonts w:ascii="Georgia" w:hAnsi="Georgia"/>
        </w:rPr>
        <w:t xml:space="preserve"> </w:t>
      </w:r>
      <w:r w:rsidR="00A064C7" w:rsidRPr="00F333BB">
        <w:rPr>
          <w:rFonts w:ascii="Georgia" w:hAnsi="Georgia"/>
        </w:rPr>
        <w:t xml:space="preserve">w </w:t>
      </w:r>
      <w:r>
        <w:rPr>
          <w:rFonts w:ascii="Georgia" w:hAnsi="Georgia"/>
        </w:rPr>
        <w:t> </w:t>
      </w:r>
      <w:r w:rsidR="00A064C7" w:rsidRPr="00F333BB">
        <w:rPr>
          <w:rFonts w:ascii="Georgia" w:hAnsi="Georgia"/>
        </w:rPr>
        <w:t>porządku obrad grudniowej sesji</w:t>
      </w:r>
      <w:r w:rsidR="003B03DC">
        <w:rPr>
          <w:rFonts w:ascii="Georgia" w:hAnsi="Georgia"/>
        </w:rPr>
        <w:t xml:space="preserve"> Rady Powiatu Ełckiego</w:t>
      </w:r>
      <w:r w:rsidR="00FF657C">
        <w:rPr>
          <w:rFonts w:ascii="Georgia" w:hAnsi="Georgia"/>
        </w:rPr>
        <w:t>.</w:t>
      </w:r>
    </w:p>
    <w:p w14:paraId="73A7454F" w14:textId="77777777" w:rsidR="00B16359" w:rsidRDefault="00B16359" w:rsidP="003B03DC">
      <w:pPr>
        <w:spacing w:line="276" w:lineRule="auto"/>
        <w:jc w:val="both"/>
      </w:pPr>
    </w:p>
    <w:p w14:paraId="062D8FF3" w14:textId="77777777" w:rsidR="00FC6DF4" w:rsidRDefault="00FC6DF4" w:rsidP="003B03DC">
      <w:pPr>
        <w:spacing w:line="276" w:lineRule="auto"/>
        <w:jc w:val="both"/>
      </w:pPr>
    </w:p>
    <w:p w14:paraId="71AAC4AC" w14:textId="77777777" w:rsidR="00FC6DF4" w:rsidRDefault="00FC6DF4" w:rsidP="003B03DC">
      <w:pPr>
        <w:spacing w:line="276" w:lineRule="auto"/>
        <w:jc w:val="both"/>
      </w:pPr>
    </w:p>
    <w:p w14:paraId="556004B9" w14:textId="77777777" w:rsidR="00436652" w:rsidRDefault="00436652" w:rsidP="003B03DC">
      <w:pPr>
        <w:spacing w:line="276" w:lineRule="auto"/>
        <w:jc w:val="both"/>
      </w:pPr>
    </w:p>
    <w:p w14:paraId="7E27C35A" w14:textId="3FF0939D" w:rsidR="00B16359" w:rsidRDefault="00B16359" w:rsidP="003B03DC">
      <w:pPr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                                                                      </w:t>
      </w:r>
      <w:r w:rsidRPr="0083532C">
        <w:rPr>
          <w:rFonts w:ascii="Georgia" w:hAnsi="Georgia"/>
          <w:b/>
          <w:bCs/>
          <w:i/>
          <w:iCs/>
        </w:rPr>
        <w:t>Przewodnicząc</w:t>
      </w:r>
      <w:r>
        <w:rPr>
          <w:rFonts w:ascii="Georgia" w:hAnsi="Georgia"/>
          <w:b/>
          <w:bCs/>
          <w:i/>
          <w:iCs/>
        </w:rPr>
        <w:t>y</w:t>
      </w:r>
      <w:r w:rsidRPr="0083532C">
        <w:rPr>
          <w:rFonts w:ascii="Georgia" w:hAnsi="Georgia"/>
          <w:b/>
          <w:bCs/>
          <w:i/>
          <w:iCs/>
        </w:rPr>
        <w:t xml:space="preserve"> Komisji </w:t>
      </w:r>
      <w:r>
        <w:rPr>
          <w:rFonts w:ascii="Georgia" w:hAnsi="Georgia"/>
          <w:b/>
          <w:bCs/>
          <w:i/>
          <w:iCs/>
        </w:rPr>
        <w:t xml:space="preserve">Skarg, </w:t>
      </w:r>
    </w:p>
    <w:p w14:paraId="567E4D87" w14:textId="77777777" w:rsidR="00B16359" w:rsidRPr="00F73592" w:rsidRDefault="00B16359" w:rsidP="003B03DC">
      <w:pPr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                                                                                Wniosków i Petycji</w:t>
      </w:r>
    </w:p>
    <w:p w14:paraId="46711B5E" w14:textId="77777777" w:rsidR="00B16359" w:rsidRPr="0083532C" w:rsidRDefault="00B16359" w:rsidP="003B03DC">
      <w:pPr>
        <w:rPr>
          <w:rFonts w:ascii="Georgia" w:hAnsi="Georgia"/>
          <w:b/>
          <w:bCs/>
          <w:i/>
          <w:iCs/>
        </w:rPr>
      </w:pPr>
      <w:r w:rsidRPr="0083532C">
        <w:rPr>
          <w:rFonts w:ascii="Georgia" w:hAnsi="Georgia"/>
          <w:b/>
          <w:bCs/>
          <w:i/>
          <w:iCs/>
        </w:rPr>
        <w:t xml:space="preserve">       </w:t>
      </w:r>
    </w:p>
    <w:p w14:paraId="7C33D17E" w14:textId="77777777" w:rsidR="00B16359" w:rsidRPr="004145EB" w:rsidRDefault="00B16359" w:rsidP="003B03DC">
      <w:pPr>
        <w:rPr>
          <w:rFonts w:ascii="Georgia" w:hAnsi="Georgia"/>
          <w:b/>
          <w:bCs/>
        </w:rPr>
      </w:pPr>
      <w:r w:rsidRPr="0083532C">
        <w:rPr>
          <w:rFonts w:ascii="Georgia" w:hAnsi="Georgia"/>
          <w:b/>
          <w:bCs/>
          <w:i/>
          <w:iCs/>
        </w:rPr>
        <w:t xml:space="preserve">                                                     </w:t>
      </w:r>
      <w:r>
        <w:rPr>
          <w:rFonts w:ascii="Georgia" w:hAnsi="Georgia"/>
          <w:b/>
          <w:bCs/>
          <w:i/>
          <w:iCs/>
        </w:rPr>
        <w:t xml:space="preserve">             </w:t>
      </w:r>
      <w:r w:rsidRPr="0083532C"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  <w:i/>
          <w:iCs/>
        </w:rPr>
        <w:t>Krzysztof Piłat</w:t>
      </w:r>
      <w:r w:rsidRPr="0083532C">
        <w:rPr>
          <w:rFonts w:ascii="Georgia" w:hAnsi="Georgia"/>
          <w:b/>
          <w:bCs/>
          <w:i/>
          <w:iCs/>
        </w:rPr>
        <w:t xml:space="preserve"> …...........................</w:t>
      </w:r>
    </w:p>
    <w:p w14:paraId="694B05BB" w14:textId="77777777" w:rsidR="00B16359" w:rsidRPr="00A064C7" w:rsidRDefault="00B16359" w:rsidP="003B03DC">
      <w:pPr>
        <w:spacing w:line="276" w:lineRule="auto"/>
        <w:jc w:val="both"/>
      </w:pPr>
    </w:p>
    <w:sectPr w:rsidR="00B16359" w:rsidRPr="00A064C7" w:rsidSect="003B03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F433" w14:textId="77777777" w:rsidR="003E5000" w:rsidRDefault="003E5000" w:rsidP="00ED293B">
      <w:r>
        <w:separator/>
      </w:r>
    </w:p>
  </w:endnote>
  <w:endnote w:type="continuationSeparator" w:id="0">
    <w:p w14:paraId="4B2DF20D" w14:textId="77777777" w:rsidR="003E5000" w:rsidRDefault="003E5000" w:rsidP="00E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091593738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0A43A946" w14:textId="1AECD88C" w:rsidR="00ED293B" w:rsidRPr="00ED293B" w:rsidRDefault="00ED293B">
        <w:pPr>
          <w:pStyle w:val="Stopka"/>
          <w:jc w:val="right"/>
          <w:rPr>
            <w:rFonts w:ascii="Georgia" w:eastAsiaTheme="majorEastAsia" w:hAnsi="Georgia" w:cstheme="majorBidi"/>
          </w:rPr>
        </w:pPr>
        <w:r w:rsidRPr="00ED293B">
          <w:rPr>
            <w:rFonts w:ascii="Georgia" w:eastAsiaTheme="majorEastAsia" w:hAnsi="Georgia" w:cstheme="majorBidi"/>
          </w:rPr>
          <w:t xml:space="preserve">str. </w:t>
        </w:r>
        <w:r w:rsidRPr="00ED293B">
          <w:rPr>
            <w:rFonts w:ascii="Georgia" w:eastAsiaTheme="minorEastAsia" w:hAnsi="Georgia"/>
          </w:rPr>
          <w:fldChar w:fldCharType="begin"/>
        </w:r>
        <w:r w:rsidRPr="00ED293B">
          <w:rPr>
            <w:rFonts w:ascii="Georgia" w:hAnsi="Georgia"/>
          </w:rPr>
          <w:instrText>PAGE    \* MERGEFORMAT</w:instrText>
        </w:r>
        <w:r w:rsidRPr="00ED293B">
          <w:rPr>
            <w:rFonts w:ascii="Georgia" w:eastAsiaTheme="minorEastAsia" w:hAnsi="Georgia"/>
          </w:rPr>
          <w:fldChar w:fldCharType="separate"/>
        </w:r>
        <w:r w:rsidR="00125A91" w:rsidRPr="00125A91">
          <w:rPr>
            <w:rFonts w:ascii="Georgia" w:eastAsiaTheme="majorEastAsia" w:hAnsi="Georgia" w:cstheme="majorBidi"/>
            <w:noProof/>
          </w:rPr>
          <w:t>4</w:t>
        </w:r>
        <w:r w:rsidRPr="00ED293B">
          <w:rPr>
            <w:rFonts w:ascii="Georgia" w:eastAsiaTheme="majorEastAsia" w:hAnsi="Georgia" w:cstheme="majorBidi"/>
          </w:rPr>
          <w:fldChar w:fldCharType="end"/>
        </w:r>
      </w:p>
    </w:sdtContent>
  </w:sdt>
  <w:p w14:paraId="7DAF8303" w14:textId="77777777" w:rsidR="00ED293B" w:rsidRDefault="00ED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094C" w14:textId="77777777" w:rsidR="003E5000" w:rsidRDefault="003E5000" w:rsidP="00ED293B">
      <w:r>
        <w:separator/>
      </w:r>
    </w:p>
  </w:footnote>
  <w:footnote w:type="continuationSeparator" w:id="0">
    <w:p w14:paraId="3D9B11A6" w14:textId="77777777" w:rsidR="003E5000" w:rsidRDefault="003E5000" w:rsidP="00ED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FD6"/>
    <w:multiLevelType w:val="hybridMultilevel"/>
    <w:tmpl w:val="B242029A"/>
    <w:lvl w:ilvl="0" w:tplc="2C040AB4">
      <w:start w:val="1"/>
      <w:numFmt w:val="decimal"/>
      <w:lvlText w:val="%1."/>
      <w:lvlJc w:val="left"/>
      <w:pPr>
        <w:ind w:left="-6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589519E"/>
    <w:multiLevelType w:val="hybridMultilevel"/>
    <w:tmpl w:val="AC722B14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504013"/>
    <w:multiLevelType w:val="hybridMultilevel"/>
    <w:tmpl w:val="91E812E2"/>
    <w:lvl w:ilvl="0" w:tplc="2856EBA6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8DF5661"/>
    <w:multiLevelType w:val="hybridMultilevel"/>
    <w:tmpl w:val="20CCA3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4DB"/>
    <w:multiLevelType w:val="hybridMultilevel"/>
    <w:tmpl w:val="6EB8EAC4"/>
    <w:lvl w:ilvl="0" w:tplc="1D2ED7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701A7"/>
    <w:multiLevelType w:val="hybridMultilevel"/>
    <w:tmpl w:val="6D84C31E"/>
    <w:lvl w:ilvl="0" w:tplc="C8A289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512D9"/>
    <w:multiLevelType w:val="hybridMultilevel"/>
    <w:tmpl w:val="B4BAB8BA"/>
    <w:lvl w:ilvl="0" w:tplc="38E28B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C8A2895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85300DD"/>
    <w:multiLevelType w:val="hybridMultilevel"/>
    <w:tmpl w:val="30FC7A24"/>
    <w:lvl w:ilvl="0" w:tplc="2800C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4385"/>
    <w:multiLevelType w:val="hybridMultilevel"/>
    <w:tmpl w:val="2F565E7C"/>
    <w:lvl w:ilvl="0" w:tplc="9A868B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CEB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4E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108B3"/>
    <w:multiLevelType w:val="hybridMultilevel"/>
    <w:tmpl w:val="6EB8EA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A3CA4"/>
    <w:multiLevelType w:val="hybridMultilevel"/>
    <w:tmpl w:val="426A32B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D58F2"/>
    <w:multiLevelType w:val="hybridMultilevel"/>
    <w:tmpl w:val="0DC6C45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13966186">
    <w:abstractNumId w:val="8"/>
  </w:num>
  <w:num w:numId="2" w16cid:durableId="260073266">
    <w:abstractNumId w:val="6"/>
  </w:num>
  <w:num w:numId="3" w16cid:durableId="561985297">
    <w:abstractNumId w:val="0"/>
  </w:num>
  <w:num w:numId="4" w16cid:durableId="45033752">
    <w:abstractNumId w:val="4"/>
  </w:num>
  <w:num w:numId="5" w16cid:durableId="1588343014">
    <w:abstractNumId w:val="10"/>
  </w:num>
  <w:num w:numId="6" w16cid:durableId="422606658">
    <w:abstractNumId w:val="12"/>
  </w:num>
  <w:num w:numId="7" w16cid:durableId="1122502959">
    <w:abstractNumId w:val="9"/>
  </w:num>
  <w:num w:numId="8" w16cid:durableId="558710938">
    <w:abstractNumId w:val="5"/>
  </w:num>
  <w:num w:numId="9" w16cid:durableId="269045356">
    <w:abstractNumId w:val="1"/>
  </w:num>
  <w:num w:numId="10" w16cid:durableId="1149395264">
    <w:abstractNumId w:val="11"/>
  </w:num>
  <w:num w:numId="11" w16cid:durableId="1202087984">
    <w:abstractNumId w:val="3"/>
  </w:num>
  <w:num w:numId="12" w16cid:durableId="2045519245">
    <w:abstractNumId w:val="2"/>
  </w:num>
  <w:num w:numId="13" w16cid:durableId="2069107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68"/>
    <w:rsid w:val="00000811"/>
    <w:rsid w:val="0001364B"/>
    <w:rsid w:val="000240D6"/>
    <w:rsid w:val="00027497"/>
    <w:rsid w:val="0005440C"/>
    <w:rsid w:val="00065922"/>
    <w:rsid w:val="0007649B"/>
    <w:rsid w:val="0007683F"/>
    <w:rsid w:val="000A1EA9"/>
    <w:rsid w:val="000E3468"/>
    <w:rsid w:val="00105E9F"/>
    <w:rsid w:val="00125A91"/>
    <w:rsid w:val="001374F2"/>
    <w:rsid w:val="0014435C"/>
    <w:rsid w:val="001716F6"/>
    <w:rsid w:val="001972E0"/>
    <w:rsid w:val="001F47C3"/>
    <w:rsid w:val="002128EE"/>
    <w:rsid w:val="002225A4"/>
    <w:rsid w:val="00222866"/>
    <w:rsid w:val="0028179B"/>
    <w:rsid w:val="002919B2"/>
    <w:rsid w:val="002A7722"/>
    <w:rsid w:val="00332B14"/>
    <w:rsid w:val="003771FF"/>
    <w:rsid w:val="003B03DC"/>
    <w:rsid w:val="003E5000"/>
    <w:rsid w:val="00436652"/>
    <w:rsid w:val="004554FA"/>
    <w:rsid w:val="004B3D61"/>
    <w:rsid w:val="004C4627"/>
    <w:rsid w:val="004C5183"/>
    <w:rsid w:val="004D0C3E"/>
    <w:rsid w:val="004D4649"/>
    <w:rsid w:val="00502D10"/>
    <w:rsid w:val="005104BA"/>
    <w:rsid w:val="00545FCE"/>
    <w:rsid w:val="00572082"/>
    <w:rsid w:val="00581518"/>
    <w:rsid w:val="005B09E2"/>
    <w:rsid w:val="005C1A8F"/>
    <w:rsid w:val="005C3B64"/>
    <w:rsid w:val="00612E08"/>
    <w:rsid w:val="00624B95"/>
    <w:rsid w:val="0062713A"/>
    <w:rsid w:val="00627DF2"/>
    <w:rsid w:val="006444B1"/>
    <w:rsid w:val="00670534"/>
    <w:rsid w:val="006A220C"/>
    <w:rsid w:val="006A38A3"/>
    <w:rsid w:val="006F5ADA"/>
    <w:rsid w:val="006F654C"/>
    <w:rsid w:val="00702996"/>
    <w:rsid w:val="00721E51"/>
    <w:rsid w:val="007266F5"/>
    <w:rsid w:val="00737EC9"/>
    <w:rsid w:val="00762C00"/>
    <w:rsid w:val="0078241B"/>
    <w:rsid w:val="007E4E04"/>
    <w:rsid w:val="007E5C59"/>
    <w:rsid w:val="007E5D80"/>
    <w:rsid w:val="00865538"/>
    <w:rsid w:val="009119BC"/>
    <w:rsid w:val="0094126B"/>
    <w:rsid w:val="00963BE5"/>
    <w:rsid w:val="00985C3A"/>
    <w:rsid w:val="00993953"/>
    <w:rsid w:val="009B5A87"/>
    <w:rsid w:val="00A064C7"/>
    <w:rsid w:val="00A12D75"/>
    <w:rsid w:val="00A170A0"/>
    <w:rsid w:val="00A433C9"/>
    <w:rsid w:val="00A617B1"/>
    <w:rsid w:val="00A83CC3"/>
    <w:rsid w:val="00A97E03"/>
    <w:rsid w:val="00AC09C6"/>
    <w:rsid w:val="00AC272B"/>
    <w:rsid w:val="00AF17CF"/>
    <w:rsid w:val="00AF65F4"/>
    <w:rsid w:val="00B0482A"/>
    <w:rsid w:val="00B16359"/>
    <w:rsid w:val="00B452A2"/>
    <w:rsid w:val="00B47C5F"/>
    <w:rsid w:val="00B50CC8"/>
    <w:rsid w:val="00B87F3A"/>
    <w:rsid w:val="00B974FD"/>
    <w:rsid w:val="00BC3A16"/>
    <w:rsid w:val="00BE4652"/>
    <w:rsid w:val="00C41F67"/>
    <w:rsid w:val="00C562DC"/>
    <w:rsid w:val="00C568B6"/>
    <w:rsid w:val="00C8066E"/>
    <w:rsid w:val="00C937F5"/>
    <w:rsid w:val="00D657CC"/>
    <w:rsid w:val="00D6642F"/>
    <w:rsid w:val="00D817FE"/>
    <w:rsid w:val="00D94B48"/>
    <w:rsid w:val="00DA0CD2"/>
    <w:rsid w:val="00E43507"/>
    <w:rsid w:val="00E92508"/>
    <w:rsid w:val="00EB30E2"/>
    <w:rsid w:val="00ED293B"/>
    <w:rsid w:val="00EE2188"/>
    <w:rsid w:val="00EF355A"/>
    <w:rsid w:val="00F1445C"/>
    <w:rsid w:val="00F333BB"/>
    <w:rsid w:val="00F77EC0"/>
    <w:rsid w:val="00F926A0"/>
    <w:rsid w:val="00FB2F1F"/>
    <w:rsid w:val="00FB5F6E"/>
    <w:rsid w:val="00FC6DF4"/>
    <w:rsid w:val="00FE5729"/>
    <w:rsid w:val="00FF657C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4471"/>
  <w15:chartTrackingRefBased/>
  <w15:docId w15:val="{B87AAF6C-19DA-48DC-9665-A995C3E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2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5729"/>
    <w:pPr>
      <w:ind w:left="720"/>
      <w:contextualSpacing/>
    </w:pPr>
  </w:style>
  <w:style w:type="table" w:styleId="Tabela-Siatka">
    <w:name w:val="Table Grid"/>
    <w:basedOn w:val="Standardowy"/>
    <w:uiPriority w:val="39"/>
    <w:rsid w:val="00FE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2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93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29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93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F35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55A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rsid w:val="005C1A8F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rsid w:val="005C1A8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28</cp:revision>
  <dcterms:created xsi:type="dcterms:W3CDTF">2025-11-03T09:45:00Z</dcterms:created>
  <dcterms:modified xsi:type="dcterms:W3CDTF">2025-11-25T09:28:00Z</dcterms:modified>
</cp:coreProperties>
</file>